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CO-FOUNDER AGREEMENT</w:t>
      </w:r>
    </w:p>
    <w:p/>
    <w:p>
      <w:pPr>
        <w:pStyle w:val="Heading2"/>
      </w:pPr>
      <w:r>
        <w:t>1. Parties and Effective Date</w:t>
      </w:r>
    </w:p>
    <w:p>
      <w:r>
        <w:t>This Agreement is entered into as of _________________________ ('Effective Date') between:</w:t>
      </w:r>
    </w:p>
    <w:p>
      <w:r>
        <w:t>Founder 1: ________________________________</w:t>
      </w:r>
    </w:p>
    <w:p>
      <w:r>
        <w:t>Founder 2: ________________________________</w:t>
      </w:r>
    </w:p>
    <w:p>
      <w:r>
        <w:t>Founder 3: ________________________________</w:t>
      </w:r>
    </w:p>
    <w:p>
      <w:r>
        <w:t>(collectively, the "Co-Founders")</w:t>
      </w:r>
    </w:p>
    <w:p>
      <w:pPr>
        <w:pStyle w:val="Heading2"/>
      </w:pPr>
      <w:r>
        <w:t>2. Equity Split and Vesting Schedule</w:t>
      </w:r>
    </w:p>
    <w:p>
      <w:pPr>
        <w:pStyle w:val="Heading3"/>
      </w:pPr>
      <w:r>
        <w:t>2.1 Initial Equity Allocation</w:t>
      </w:r>
    </w:p>
    <w:p>
      <w:r>
        <w:t>The Company's initial equity shall be allocated as follows:</w:t>
      </w:r>
    </w:p>
    <w:tbl>
      <w:tblPr>
        <w:tblStyle w:val="TableGrid"/>
        <w:tblW w:type="auto" w:w="0"/>
        <w:tblLook w:firstColumn="1" w:firstRow="1" w:lastColumn="0" w:lastRow="0" w:noHBand="0" w:noVBand="1" w:val="04A0"/>
      </w:tblPr>
      <w:tblGrid>
        <w:gridCol w:w="4320"/>
        <w:gridCol w:w="4320"/>
      </w:tblGrid>
      <w:tr>
        <w:tc>
          <w:tcPr>
            <w:tcW w:type="dxa" w:w="4320"/>
            <w:shd w:fill="D5E8F0"/>
          </w:tcPr>
          <w:p>
            <w:r>
              <w:t>Founder</w:t>
            </w:r>
          </w:p>
        </w:tc>
        <w:tc>
          <w:tcPr>
            <w:tcW w:type="dxa" w:w="4320"/>
            <w:shd w:fill="D5E8F0"/>
          </w:tcPr>
          <w:p>
            <w:r>
              <w:t>Equity Percentage</w:t>
            </w:r>
          </w:p>
        </w:tc>
      </w:tr>
      <w:tr>
        <w:tc>
          <w:tcPr>
            <w:tcW w:type="dxa" w:w="4320"/>
          </w:tcPr>
          <w:p>
            <w:r>
              <w:t>Founder 1</w:t>
            </w:r>
          </w:p>
        </w:tc>
        <w:tc>
          <w:tcPr>
            <w:tcW w:type="dxa" w:w="4320"/>
          </w:tcPr>
          <w:p>
            <w:r>
              <w:t>______%</w:t>
            </w:r>
          </w:p>
        </w:tc>
      </w:tr>
      <w:tr>
        <w:tc>
          <w:tcPr>
            <w:tcW w:type="dxa" w:w="4320"/>
          </w:tcPr>
          <w:p>
            <w:r>
              <w:t>Founder 2</w:t>
            </w:r>
          </w:p>
        </w:tc>
        <w:tc>
          <w:tcPr>
            <w:tcW w:type="dxa" w:w="4320"/>
          </w:tcPr>
          <w:p>
            <w:r>
              <w:t>______%</w:t>
            </w:r>
          </w:p>
        </w:tc>
      </w:tr>
      <w:tr>
        <w:tc>
          <w:tcPr>
            <w:tcW w:type="dxa" w:w="4320"/>
          </w:tcPr>
          <w:p>
            <w:r>
              <w:t>Founder 3</w:t>
            </w:r>
          </w:p>
        </w:tc>
        <w:tc>
          <w:tcPr>
            <w:tcW w:type="dxa" w:w="4320"/>
          </w:tcPr>
          <w:p>
            <w:r>
              <w:t>______%</w:t>
            </w:r>
          </w:p>
        </w:tc>
      </w:tr>
    </w:tbl>
    <w:p/>
    <w:p>
      <w:pPr>
        <w:pStyle w:val="Heading3"/>
      </w:pPr>
      <w:r>
        <w:t>2.2 Vesting Schedule</w:t>
      </w:r>
    </w:p>
    <w:p>
      <w:r>
        <w:t>All equity is subject to a 4-year vesting schedule with a 1-year cliff:</w:t>
      </w:r>
    </w:p>
    <w:p>
      <w:pPr>
        <w:pStyle w:val="ListBullet"/>
      </w:pPr>
      <w:r>
        <w:t>Co-Founder commits to 4-year service requirement</w:t>
      </w:r>
    </w:p>
    <w:p>
      <w:pPr>
        <w:pStyle w:val="ListBullet"/>
      </w:pPr>
      <w:r>
        <w:t>1-year cliff: 0% vesting before 12 months; 25% vests at month 12</w:t>
      </w:r>
    </w:p>
    <w:p>
      <w:pPr>
        <w:pStyle w:val="ListBullet"/>
      </w:pPr>
      <w:r>
        <w:t>Remaining 75% vests monthly over next 36 months</w:t>
      </w:r>
    </w:p>
    <w:p>
      <w:pPr>
        <w:pStyle w:val="ListBullet"/>
      </w:pPr>
      <w:r>
        <w:t>Upon departure before full vesting, unvested shares are forfeited</w:t>
      </w:r>
    </w:p>
    <w:p>
      <w:pPr>
        <w:pStyle w:val="Heading2"/>
      </w:pPr>
      <w:r>
        <w:t>3. Roles and Responsibilities</w:t>
      </w:r>
    </w:p>
    <w:p>
      <w:r>
        <w:t>Each Co-Founder shall devote full-time effort to the Company and shall have the following responsibilities:</w:t>
      </w:r>
    </w:p>
    <w:p>
      <w:r>
        <w:t>Founder 1: ________________________________________________</w:t>
      </w:r>
    </w:p>
    <w:p>
      <w:r>
        <w:t>Founder 2: ________________________________________________</w:t>
      </w:r>
    </w:p>
    <w:p>
      <w:r>
        <w:t>Founder 3: ________________________________________________</w:t>
      </w:r>
    </w:p>
    <w:p>
      <w:pPr>
        <w:pStyle w:val="Heading2"/>
      </w:pPr>
      <w:r>
        <w:t>4. Decision-Making Process</w:t>
      </w:r>
    </w:p>
    <w:p>
      <w:r>
        <w:t>Routine business decisions may be made by any Co-Founder. Material decisions (fundraising, key hires, pivots) require unanimous consent of all Co-Founders or Board majority vote if one exists.</w:t>
      </w:r>
    </w:p>
    <w:p>
      <w:pPr>
        <w:pStyle w:val="Heading2"/>
      </w:pPr>
      <w:r>
        <w:t>5. Intellectual Property Assignment</w:t>
      </w:r>
    </w:p>
    <w:p>
      <w:r>
        <w:t>All work product, inventions, and intellectual property created by each Co-Founder during the term of this Agreement shall be owned solely by the Company. Each Co-Founder assigns all IP rights to the Company.</w:t>
      </w:r>
    </w:p>
    <w:p>
      <w:pPr>
        <w:pStyle w:val="Heading2"/>
      </w:pPr>
      <w:r>
        <w:t>6. Non-Compete and Non-Solicitation</w:t>
      </w:r>
    </w:p>
    <w:p>
      <w:pPr>
        <w:pStyle w:val="Heading3"/>
      </w:pPr>
      <w:r>
        <w:t>6.1 Non-Compete</w:t>
      </w:r>
    </w:p>
    <w:p>
      <w:r>
        <w:t>During employment and for 12 months after, Co-Founder shall not engage in any business competitive with the Company.</w:t>
      </w:r>
    </w:p>
    <w:p>
      <w:pPr>
        <w:pStyle w:val="Heading3"/>
      </w:pPr>
      <w:r>
        <w:t>6.2 Non-Solicitation</w:t>
      </w:r>
    </w:p>
    <w:p>
      <w:r>
        <w:t>Co-Founder shall not solicit Company employees or customers for 12 months after departure.</w:t>
      </w:r>
    </w:p>
    <w:p>
      <w:pPr>
        <w:pStyle w:val="Heading2"/>
      </w:pPr>
      <w:r>
        <w:t>7. Departure Scenarios</w:t>
      </w:r>
    </w:p>
    <w:p>
      <w:pPr>
        <w:pStyle w:val="Heading3"/>
      </w:pPr>
      <w:r>
        <w:t>7.1 Voluntary Departure</w:t>
      </w:r>
    </w:p>
    <w:p>
      <w:r>
        <w:t>Upon voluntary resignation, Co-Founder retains vested equity. Unvested shares are forfeited.</w:t>
      </w:r>
    </w:p>
    <w:p>
      <w:pPr>
        <w:pStyle w:val="Heading3"/>
      </w:pPr>
      <w:r>
        <w:t>7.2 Involuntary Termination (For Cause)</w:t>
      </w:r>
    </w:p>
    <w:p>
      <w:r>
        <w:t>Termination for cause includes: willful breach, gross negligence, dishonesty, or felony conviction. Co-Founder retains vested equity as of termination date.</w:t>
      </w:r>
    </w:p>
    <w:p>
      <w:pPr>
        <w:pStyle w:val="Heading3"/>
      </w:pPr>
      <w:r>
        <w:t>7.3 Termination Without Cause or Death/Disability</w:t>
      </w:r>
    </w:p>
    <w:p>
      <w:r>
        <w:t>If terminated without cause or due to death/disability, Co-Founder (or estate) has 90 days to exercise vested options at fair market value.</w:t>
      </w:r>
    </w:p>
    <w:p>
      <w:pPr>
        <w:pStyle w:val="Heading2"/>
      </w:pPr>
      <w:r>
        <w:t>8. Dispute Resolution</w:t>
      </w:r>
    </w:p>
    <w:p>
      <w:r>
        <w:t>Any disputes shall first be resolved through good-faith negotiation. If unresolved within 30 days, disputes shall be resolved through mediation or binding arbitration.</w:t>
      </w:r>
    </w:p>
    <w:p>
      <w:pPr>
        <w:pStyle w:val="Heading2"/>
      </w:pPr>
      <w:r>
        <w:t>9. Amendment Process</w:t>
      </w:r>
    </w:p>
    <w:p>
      <w:r>
        <w:t>This Agreement may be amended only in writing with consent of all Co-Founders and the Company Board.</w:t>
      </w:r>
    </w:p>
    <w:p>
      <w:pPr>
        <w:pStyle w:val="Heading2"/>
      </w:pPr>
      <w:r>
        <w:t>10. Signatures</w:t>
      </w:r>
    </w:p>
    <w:p>
      <w:r>
        <w:t>FOUNDER 1:</w:t>
      </w:r>
    </w:p>
    <w:p/>
    <w:p/>
    <w:p>
      <w:r>
        <w:t>Signature: ________________________________</w:t>
      </w:r>
    </w:p>
    <w:p>
      <w:r>
        <w:t>Name: ________________________________</w:t>
      </w:r>
    </w:p>
    <w:p>
      <w:r>
        <w:t>Date: ________________________________</w:t>
      </w:r>
    </w:p>
    <w:p/>
    <w:p>
      <w:r>
        <w:t>FOUNDER 2:</w:t>
      </w:r>
    </w:p>
    <w:p/>
    <w:p/>
    <w:p>
      <w:r>
        <w:t>Signature: ________________________________</w:t>
      </w:r>
    </w:p>
    <w:p>
      <w:r>
        <w:t>Name: ________________________________</w:t>
      </w:r>
    </w:p>
    <w:p>
      <w:r>
        <w:t>Date: ________________________________</w:t>
      </w:r>
    </w:p>
    <w:p/>
    <w:p>
      <w:r>
        <w:t>FOUNDER 3:</w:t>
      </w:r>
    </w:p>
    <w:p/>
    <w:p/>
    <w:p>
      <w:r>
        <w:t>Signature: ________________________________</w:t>
      </w:r>
    </w:p>
    <w:p>
      <w:r>
        <w:t>Name: ________________________________</w:t>
      </w:r>
    </w:p>
    <w:p>
      <w:r>
        <w:t>Date: ________________________________</w:t>
      </w:r>
    </w:p>
    <w:p>
      <w:r>
        <w:br w:type="page"/>
      </w:r>
    </w:p>
    <w:p>
      <w:pPr>
        <w:pStyle w:val="Heading1"/>
      </w:pPr>
      <w:r>
        <w:t>NON-DISCLOSURE AGREEMENT</w:t>
      </w:r>
    </w:p>
    <w:p/>
    <w:p>
      <w:pPr>
        <w:pStyle w:val="Heading2"/>
      </w:pPr>
      <w:r>
        <w:t>1. Parties and Purpose</w:t>
      </w:r>
    </w:p>
    <w:p>
      <w:r>
        <w:t>This Agreement is between _________________________ ("Disclosing Party") and _________________________ ("Receiving Party"). The purpose is to protect confidential business information shared in connection with potential business opportunities, investments, or partnerships.</w:t>
      </w:r>
    </w:p>
    <w:p>
      <w:pPr>
        <w:pStyle w:val="Heading2"/>
      </w:pPr>
      <w:r>
        <w:t>2. Definition of Confidential Information</w:t>
      </w:r>
    </w:p>
    <w:p>
      <w:r>
        <w:t>Confidential Information includes, but is not limited to: trade secrets, business plans, financial data, customer lists, technology, source code, prototypes, strategies, and any other proprietary information marked as confidential or reasonably understood to be confidential.</w:t>
      </w:r>
    </w:p>
    <w:p>
      <w:pPr>
        <w:pStyle w:val="Heading2"/>
      </w:pPr>
      <w:r>
        <w:t>3. Obligations of Receiving Party</w:t>
      </w:r>
    </w:p>
    <w:p>
      <w:pPr>
        <w:pStyle w:val="ListBullet"/>
      </w:pPr>
      <w:r>
        <w:t>Maintain strict confidentiality of all disclosed information</w:t>
      </w:r>
    </w:p>
    <w:p>
      <w:pPr>
        <w:pStyle w:val="ListBullet"/>
      </w:pPr>
      <w:r>
        <w:t>Limit access to employees who have a legitimate need to know</w:t>
      </w:r>
    </w:p>
    <w:p>
      <w:pPr>
        <w:pStyle w:val="ListBullet"/>
      </w:pPr>
      <w:r>
        <w:t>Use the same degree of care to protect information as Receiving Party uses for its own confidential information, but no less than reasonable care</w:t>
      </w:r>
    </w:p>
    <w:p>
      <w:pPr>
        <w:pStyle w:val="ListBullet"/>
      </w:pPr>
      <w:r>
        <w:t>Not disclose to third parties without prior written consent</w:t>
      </w:r>
    </w:p>
    <w:p>
      <w:pPr>
        <w:pStyle w:val="Heading2"/>
      </w:pPr>
      <w:r>
        <w:t>4. Exclusions from Confidentiality</w:t>
      </w:r>
    </w:p>
    <w:p>
      <w:r>
        <w:t>Confidential Information does not include information that:</w:t>
      </w:r>
    </w:p>
    <w:p>
      <w:pPr>
        <w:pStyle w:val="ListBullet"/>
      </w:pPr>
      <w:r>
        <w:t>Was publicly available at time of disclosure or becomes public through no fault of Receiving Party</w:t>
      </w:r>
    </w:p>
    <w:p>
      <w:pPr>
        <w:pStyle w:val="ListBullet"/>
      </w:pPr>
      <w:r>
        <w:t>Was previously known to Receiving Party prior to disclosure</w:t>
      </w:r>
    </w:p>
    <w:p>
      <w:pPr>
        <w:pStyle w:val="ListBullet"/>
      </w:pPr>
      <w:r>
        <w:t>Is independently developed without reference to Disclosing Party's information</w:t>
      </w:r>
    </w:p>
    <w:p>
      <w:pPr>
        <w:pStyle w:val="ListBullet"/>
      </w:pPr>
      <w:r>
        <w:t>Is rightfully received from a third party without breach of any confidentiality obligation</w:t>
      </w:r>
    </w:p>
    <w:p>
      <w:pPr>
        <w:pStyle w:val="Heading2"/>
      </w:pPr>
      <w:r>
        <w:t>5. Term</w:t>
      </w:r>
    </w:p>
    <w:p>
      <w:r>
        <w:t>This Agreement remains in effect for 2 years from the date of execution, or until Confidential Information becomes publicly available, whichever is earlier.</w:t>
      </w:r>
    </w:p>
    <w:p>
      <w:pPr>
        <w:pStyle w:val="Heading2"/>
      </w:pPr>
      <w:r>
        <w:t>6. Return of Materials</w:t>
      </w:r>
    </w:p>
    <w:p>
      <w:r>
        <w:t>Upon request or termination, Receiving Party shall return or destroy all Confidential Information and certify such destruction in writing.</w:t>
      </w:r>
    </w:p>
    <w:p>
      <w:pPr>
        <w:pStyle w:val="Heading2"/>
      </w:pPr>
      <w:r>
        <w:t>7. Remedies</w:t>
      </w:r>
    </w:p>
    <w:p>
      <w:r>
        <w:t>Receiving Party acknowledges that breach of this Agreement will cause irreparable harm for which monetary damages may be inadequate. Disclosing Party is entitled to seek injunctive relief in addition to any other remedies available at law or equity.</w:t>
      </w:r>
    </w:p>
    <w:p>
      <w:pPr>
        <w:pStyle w:val="Heading2"/>
      </w:pPr>
      <w:r>
        <w:t>8. Governing Law</w:t>
      </w:r>
    </w:p>
    <w:p>
      <w:r>
        <w:t>This Agreement shall be governed by the laws of _________________________, without regard to conflicts of law principles.</w:t>
      </w:r>
    </w:p>
    <w:p>
      <w:pPr>
        <w:pStyle w:val="Heading2"/>
      </w:pPr>
      <w:r>
        <w:t>9. Signatures</w:t>
      </w:r>
    </w:p>
    <w:p>
      <w:r>
        <w:t>DISCLOSING PARTY:</w:t>
      </w:r>
    </w:p>
    <w:p/>
    <w:p/>
    <w:p>
      <w:r>
        <w:t>Signature: ________________________________</w:t>
      </w:r>
    </w:p>
    <w:p>
      <w:r>
        <w:t>Name: ________________________________</w:t>
      </w:r>
    </w:p>
    <w:p>
      <w:r>
        <w:t>Date: ________________________________</w:t>
      </w:r>
    </w:p>
    <w:p/>
    <w:p>
      <w:r>
        <w:t>RECEIVING PARTY:</w:t>
      </w:r>
    </w:p>
    <w:p/>
    <w:p/>
    <w:p>
      <w:r>
        <w:t>Signature: ________________________________</w:t>
      </w:r>
    </w:p>
    <w:p>
      <w:r>
        <w:t>Name: ________________________________</w:t>
      </w:r>
    </w:p>
    <w:p>
      <w:r>
        <w:t>Date: ________________________________</w:t>
      </w:r>
    </w:p>
    <w:p>
      <w:r>
        <w:br w:type="page"/>
      </w:r>
    </w:p>
    <w:p>
      <w:pPr>
        <w:pStyle w:val="Heading1"/>
      </w:pPr>
      <w:r>
        <w:t>INDEPENDENT CONTRACTOR AGREEMENT</w:t>
      </w:r>
    </w:p>
    <w:p/>
    <w:p>
      <w:pPr>
        <w:pStyle w:val="Heading2"/>
      </w:pPr>
      <w:r>
        <w:t>1. Parties and Scope of Services</w:t>
      </w:r>
    </w:p>
    <w:p>
      <w:r>
        <w:t>This Agreement is between _________________________ ("Company") and _________________________ ("Contractor"). Contractor agrees to provide the following services:</w:t>
      </w:r>
    </w:p>
    <w:p/>
    <w:p>
      <w:r>
        <w:t>Services: _____________________________________________________________</w:t>
      </w:r>
    </w:p>
    <w:p>
      <w:r>
        <w:t>Deliverables: _________________________________________________________</w:t>
      </w:r>
    </w:p>
    <w:p>
      <w:r>
        <w:t>Timeline: ____________________________________________________________</w:t>
      </w:r>
    </w:p>
    <w:p>
      <w:pPr>
        <w:pStyle w:val="Heading2"/>
      </w:pPr>
      <w:r>
        <w:t>2. Compensation and Payment Terms</w:t>
      </w:r>
    </w:p>
    <w:p>
      <w:r>
        <w:t>Contractor shall be compensated as follows:</w:t>
      </w:r>
    </w:p>
    <w:p/>
    <w:p>
      <w:r>
        <w:t>Rate/Fee: $________________ (fixed project fee / hourly rate)</w:t>
      </w:r>
    </w:p>
    <w:p>
      <w:r>
        <w:t>Payment Schedule: ____________________________________________________</w:t>
      </w:r>
    </w:p>
    <w:p>
      <w:r>
        <w:t>Invoice Terms: Net _______ days from receipt</w:t>
      </w:r>
    </w:p>
    <w:p>
      <w:pPr>
        <w:pStyle w:val="Heading2"/>
      </w:pPr>
      <w:r>
        <w:t>3. Independent Contractor Status</w:t>
      </w:r>
    </w:p>
    <w:p>
      <w:r>
        <w:t>Contractor is an independent contractor, not an employee. Contractor is responsible for:</w:t>
      </w:r>
    </w:p>
    <w:p>
      <w:pPr>
        <w:pStyle w:val="ListBullet"/>
      </w:pPr>
      <w:r>
        <w:t>All payroll taxes, income taxes, and FICA contributions</w:t>
      </w:r>
    </w:p>
    <w:p>
      <w:pPr>
        <w:pStyle w:val="ListBullet"/>
      </w:pPr>
      <w:r>
        <w:t>Providing own tools, equipment, and workspace</w:t>
      </w:r>
    </w:p>
    <w:p>
      <w:pPr>
        <w:pStyle w:val="ListBullet"/>
      </w:pPr>
      <w:r>
        <w:t>All liability and workers' compensation insurance</w:t>
      </w:r>
    </w:p>
    <w:p>
      <w:pPr>
        <w:pStyle w:val="ListBullet"/>
      </w:pPr>
      <w:r>
        <w:t>Maintaining own business license and permits</w:t>
      </w:r>
    </w:p>
    <w:p>
      <w:pPr>
        <w:pStyle w:val="Heading2"/>
      </w:pPr>
      <w:r>
        <w:t>4. Intellectual Property Ownership</w:t>
      </w:r>
    </w:p>
    <w:p>
      <w:r>
        <w:t>Unless otherwise agreed in writing, all work product and IP created under this Agreement shall be owned by the Company. Contractor assigns all rights to such work product to the Company.</w:t>
      </w:r>
    </w:p>
    <w:p>
      <w:pPr>
        <w:pStyle w:val="Heading2"/>
      </w:pPr>
      <w:r>
        <w:t>5. Confidentiality</w:t>
      </w:r>
    </w:p>
    <w:p>
      <w:r>
        <w:t>Contractor shall maintain confidentiality of all Company proprietary information and shall not disclose such information to third parties without written consent.</w:t>
      </w:r>
    </w:p>
    <w:p>
      <w:pPr>
        <w:pStyle w:val="Heading2"/>
      </w:pPr>
      <w:r>
        <w:t>6. Termination</w:t>
      </w:r>
    </w:p>
    <w:p>
      <w:r>
        <w:t>Either party may terminate this Agreement with _______ days written notice (or immediately if specified in writing). Upon termination, Contractor shall deliver all work product and materials to Company.</w:t>
      </w:r>
    </w:p>
    <w:p>
      <w:pPr>
        <w:pStyle w:val="Heading2"/>
      </w:pPr>
      <w:r>
        <w:t>7. Warranties and Indemnification</w:t>
      </w:r>
    </w:p>
    <w:p>
      <w:r>
        <w:t>Contractor warrants that the Services do not infringe any third-party intellectual property rights and shall indemnify Company against any claims arising from Contractor's breach of this warranty.</w:t>
      </w:r>
    </w:p>
    <w:p>
      <w:pPr>
        <w:pStyle w:val="Heading2"/>
      </w:pPr>
      <w:r>
        <w:t>8. Signatures</w:t>
      </w:r>
    </w:p>
    <w:p>
      <w:r>
        <w:t>COMPANY:</w:t>
      </w:r>
    </w:p>
    <w:p/>
    <w:p/>
    <w:p>
      <w:r>
        <w:t>Signature: ________________________________</w:t>
      </w:r>
    </w:p>
    <w:p>
      <w:r>
        <w:t>Name: ________________________________</w:t>
      </w:r>
    </w:p>
    <w:p>
      <w:r>
        <w:t>Date: ________________________________</w:t>
      </w:r>
    </w:p>
    <w:p/>
    <w:p>
      <w:r>
        <w:t>CONTRACTOR:</w:t>
      </w:r>
    </w:p>
    <w:p/>
    <w:p/>
    <w:p>
      <w:r>
        <w:t>Signature: ________________________________</w:t>
      </w:r>
    </w:p>
    <w:p>
      <w:r>
        <w:t>Name: ________________________________</w:t>
      </w:r>
    </w:p>
    <w:p>
      <w:r>
        <w:t>Date: ________________________________</w:t>
      </w:r>
    </w:p>
    <w:p>
      <w:r>
        <w:br w:type="page"/>
      </w:r>
    </w:p>
    <w:p>
      <w:pPr>
        <w:pStyle w:val="Heading1"/>
      </w:pPr>
      <w:r>
        <w:t>INTELLECTUAL PROPERTY ASSIGNMENT AGREEMENT</w:t>
      </w:r>
    </w:p>
    <w:p/>
    <w:p>
      <w:pPr>
        <w:pStyle w:val="Heading2"/>
      </w:pPr>
      <w:r>
        <w:t>1. Assignor and Assignee</w:t>
      </w:r>
    </w:p>
    <w:p>
      <w:r>
        <w:t>This Agreement is between _________________________ ("Assignor") and _________________________ ("Assignee").</w:t>
      </w:r>
    </w:p>
    <w:p>
      <w:pPr>
        <w:pStyle w:val="Heading2"/>
      </w:pPr>
      <w:r>
        <w:t>2. Description of Intellectual Property</w:t>
      </w:r>
    </w:p>
    <w:p>
      <w:r>
        <w:t>Assignor hereby assigns to Assignee all right, title, and interest in the following intellectual property:</w:t>
      </w:r>
    </w:p>
    <w:p/>
    <w:p>
      <w:r>
        <w:t>Type of IP (software, design, patent, trademark, etc.): ________________________</w:t>
      </w:r>
    </w:p>
    <w:p>
      <w:r>
        <w:t>Description: _________________________________________________________</w:t>
      </w:r>
    </w:p>
    <w:p>
      <w:r>
        <w:t>Current Registration/Patent Numbers (if applicable): _______________________</w:t>
      </w:r>
    </w:p>
    <w:p>
      <w:pPr>
        <w:pStyle w:val="Heading2"/>
      </w:pPr>
      <w:r>
        <w:t>3. Assignment of Rights</w:t>
      </w:r>
    </w:p>
    <w:p>
      <w:r>
        <w:t>Assignor transfers all intellectual property rights, including but not limited to:</w:t>
      </w:r>
    </w:p>
    <w:p>
      <w:pPr>
        <w:pStyle w:val="ListBullet"/>
      </w:pPr>
      <w:r>
        <w:t>Copyrights and moral rights</w:t>
      </w:r>
    </w:p>
    <w:p>
      <w:pPr>
        <w:pStyle w:val="ListBullet"/>
      </w:pPr>
      <w:r>
        <w:t>Patents and patent applications</w:t>
      </w:r>
    </w:p>
    <w:p>
      <w:pPr>
        <w:pStyle w:val="ListBullet"/>
      </w:pPr>
      <w:r>
        <w:t>Trademarks and service marks</w:t>
      </w:r>
    </w:p>
    <w:p>
      <w:pPr>
        <w:pStyle w:val="ListBullet"/>
      </w:pPr>
      <w:r>
        <w:t>Trade secrets and know-how</w:t>
      </w:r>
    </w:p>
    <w:p>
      <w:pPr>
        <w:pStyle w:val="ListBullet"/>
      </w:pPr>
      <w:r>
        <w:t>All derivative works and improvements</w:t>
      </w:r>
    </w:p>
    <w:p>
      <w:pPr>
        <w:pStyle w:val="Heading2"/>
      </w:pPr>
      <w:r>
        <w:t>4. Representations and Warranties</w:t>
      </w:r>
    </w:p>
    <w:p>
      <w:r>
        <w:t>Assignor represents and warrants that:</w:t>
      </w:r>
    </w:p>
    <w:p>
      <w:pPr>
        <w:pStyle w:val="ListBullet"/>
      </w:pPr>
      <w:r>
        <w:t>Assignor owns or has the right to assign all IP described herein</w:t>
      </w:r>
    </w:p>
    <w:p>
      <w:pPr>
        <w:pStyle w:val="ListBullet"/>
      </w:pPr>
      <w:r>
        <w:t>The IP is free from all liens, encumbrances, and third-party claims</w:t>
      </w:r>
    </w:p>
    <w:p>
      <w:pPr>
        <w:pStyle w:val="ListBullet"/>
      </w:pPr>
      <w:r>
        <w:t>Assignment does not violate any prior agreements or obligations</w:t>
      </w:r>
    </w:p>
    <w:p>
      <w:pPr>
        <w:pStyle w:val="Heading2"/>
      </w:pPr>
      <w:r>
        <w:t>5. Further Assurances</w:t>
      </w:r>
    </w:p>
    <w:p>
      <w:r>
        <w:t>Assignor agrees to execute any additional documents and take any actions reasonably necessary to perfect and confirm Assignee's ownership of the assigned IP.</w:t>
      </w:r>
    </w:p>
    <w:p>
      <w:pPr>
        <w:pStyle w:val="Heading2"/>
      </w:pPr>
      <w:r>
        <w:t>6. Signatures</w:t>
      </w:r>
    </w:p>
    <w:p>
      <w:r>
        <w:t>ASSIGNOR:</w:t>
      </w:r>
    </w:p>
    <w:p/>
    <w:p/>
    <w:p>
      <w:r>
        <w:t>Signature: ________________________________</w:t>
      </w:r>
    </w:p>
    <w:p>
      <w:r>
        <w:t>Name: ________________________________</w:t>
      </w:r>
    </w:p>
    <w:p>
      <w:r>
        <w:t>Date: ________________________________</w:t>
      </w:r>
    </w:p>
    <w:p/>
    <w:p>
      <w:r>
        <w:t>ASSIGNEE:</w:t>
      </w:r>
    </w:p>
    <w:p/>
    <w:p/>
    <w:p>
      <w:r>
        <w:t>Signature: ________________________________</w:t>
      </w:r>
    </w:p>
    <w:p>
      <w:r>
        <w:t>Name: ________________________________</w:t>
      </w:r>
    </w:p>
    <w:p>
      <w:r>
        <w:t>Date: ________________________________</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ascii="Times New Roman" w:hAnsi="Times New Roman"/>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ascii="Times New Roman" w:hAnsi="Times New Roman"/>
      <w:b/>
      <w:bCs/>
      <w:color w:val="4F81BD" w:themeColor="accent1"/>
      <w:sz w:val="24"/>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ascii="Times New Roman" w:hAnsi="Times New Roman"/>
      <w:b/>
      <w:bCs/>
      <w:color w:val="4F81BD" w:themeColor="accent1"/>
      <w:sz w:val="22"/>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