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EU Grant Application Toolkit</w:t>
      </w:r>
    </w:p>
    <w:p>
      <w:pPr>
        <w:jc w:val="center"/>
      </w:pPr>
      <w:r>
        <w:rPr>
          <w:i/>
          <w:color w:val="003366"/>
          <w:sz w:val="28"/>
        </w:rPr>
        <w:t>Comprehensive Guide for Startup Funding</w:t>
      </w:r>
    </w:p>
    <w:p>
      <w:pPr>
        <w:jc w:val="center"/>
      </w:pPr>
      <w:r>
        <w:t>Version 1.0 | March 2026</w:t>
      </w:r>
    </w:p>
    <w:p/>
    <w:p>
      <w:pPr>
        <w:pStyle w:val="Heading1"/>
      </w:pPr>
      <w:r>
        <w:rPr>
          <w:color w:val="003366"/>
        </w:rPr>
        <w:t>Table of Contents</w:t>
      </w:r>
    </w:p>
    <w:p>
      <w:pPr>
        <w:pStyle w:val="ListNumber"/>
      </w:pPr>
      <w:r>
        <w:t>1. Overview of EU Funding Programs for Startups</w:t>
      </w:r>
    </w:p>
    <w:p>
      <w:pPr>
        <w:pStyle w:val="ListNumber"/>
      </w:pPr>
      <w:r>
        <w:t>2. The Grant Application Process (Step-by-Step)</w:t>
      </w:r>
    </w:p>
    <w:p>
      <w:pPr>
        <w:pStyle w:val="ListNumber"/>
      </w:pPr>
      <w:r>
        <w:t>3. EIC Accelerator Deep Dive</w:t>
      </w:r>
    </w:p>
    <w:p>
      <w:pPr>
        <w:pStyle w:val="ListNumber"/>
      </w:pPr>
      <w:r>
        <w:t>4. Proposal Writing Templates</w:t>
      </w:r>
    </w:p>
    <w:p>
      <w:pPr>
        <w:pStyle w:val="ListNumber"/>
      </w:pPr>
      <w:r>
        <w:t>5. Budget Template Guide</w:t>
      </w:r>
    </w:p>
    <w:p>
      <w:pPr>
        <w:pStyle w:val="ListNumber"/>
      </w:pPr>
      <w:r>
        <w:t>6. Common Mistakes &amp; How to Avoid Them</w:t>
      </w:r>
    </w:p>
    <w:p>
      <w:pPr>
        <w:pStyle w:val="ListNumber"/>
      </w:pPr>
      <w:r>
        <w:t>7. Timeline Template</w:t>
      </w:r>
    </w:p>
    <w:p>
      <w:r>
        <w:br w:type="page"/>
      </w:r>
    </w:p>
    <w:p>
      <w:pPr>
        <w:pStyle w:val="Heading1"/>
      </w:pPr>
      <w:r>
        <w:rPr>
          <w:color w:val="003366"/>
        </w:rPr>
        <w:t>1. Overview of EU Funding Programs for Startups</w:t>
      </w:r>
    </w:p>
    <w:p>
      <w:pPr>
        <w:pStyle w:val="Heading2"/>
      </w:pPr>
      <w:r>
        <w:rPr>
          <w:color w:val="0066CC"/>
          <w:sz w:val="24"/>
        </w:rPr>
        <w:t>EIC Accelerator</w:t>
      </w:r>
    </w:p>
    <w:p>
      <w:r>
        <w:t>The flagship European Innovation Council program designed specifically for high-potential startups and SMEs.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Up to €2.5M grant + €15M equity investment (blended financing)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Innovative SMEs, startups, and high-growth companies with market potential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Rolling submissions with 2 calls per year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pPr>
        <w:pStyle w:val="Heading2"/>
      </w:pPr>
      <w:r>
        <w:rPr>
          <w:color w:val="0066CC"/>
          <w:sz w:val="24"/>
        </w:rPr>
        <w:t>Horizon Europe</w:t>
      </w:r>
    </w:p>
    <w:p>
      <w:r>
        <w:t>Large collaborative R&amp;D funding program supporting research and innovation across multiple sectors.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€50K - €15M+ per project depending on pillar and size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SMEs, research organizations, universities (typically consortia of 3+ partners)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Annual deadlines (January, April, October)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pPr>
        <w:pStyle w:val="Heading2"/>
      </w:pPr>
      <w:r>
        <w:rPr>
          <w:color w:val="0066CC"/>
          <w:sz w:val="24"/>
        </w:rPr>
        <w:t>EIT Digital / EIT Health / EIT Climate</w:t>
      </w:r>
    </w:p>
    <w:p>
      <w:r>
        <w:t>Thematic innovation communities supporting startups in digital, health, and climate sectors.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€200K - €2M depending on program phase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Startups, SMEs, and spin-offs in target sectors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Typically 2x yearly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pPr>
        <w:pStyle w:val="Heading2"/>
      </w:pPr>
      <w:r>
        <w:rPr>
          <w:color w:val="0066CC"/>
          <w:sz w:val="24"/>
        </w:rPr>
        <w:t>DIGITAL Europe Programme</w:t>
      </w:r>
    </w:p>
    <w:p>
      <w:r>
        <w:t>Focus on digital transformation, AI capabilities, and digital infrastructure across Europe.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€1M - €5M for larger digital transformation projects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SMEs, public entities, research centers in digital sector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Annual calls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pPr>
        <w:pStyle w:val="Heading2"/>
      </w:pPr>
      <w:r>
        <w:rPr>
          <w:color w:val="0066CC"/>
          <w:sz w:val="24"/>
        </w:rPr>
        <w:t>Eurostars</w:t>
      </w:r>
    </w:p>
    <w:p>
      <w:r>
        <w:t>Joint initiative for SMEs doing research and development in innovative projects.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€500K - €2M for collaborative R&amp;D projects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SMEs (as coordinators), with research organization partners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Quarterly submissions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pPr>
        <w:pStyle w:val="Heading2"/>
      </w:pPr>
      <w:r>
        <w:rPr>
          <w:color w:val="0066CC"/>
          <w:sz w:val="24"/>
        </w:rPr>
        <w:t>EXIST (Germany)</w:t>
      </w:r>
    </w:p>
    <w:p>
      <w:r>
        <w:t>National German program for research-based startup funding and business plan competitions.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€300K - €1M for selected startups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Tech startups founded by university researchers or spin-offs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Rolling with priority deadlines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pPr>
        <w:pStyle w:val="Heading2"/>
      </w:pPr>
      <w:r>
        <w:rPr>
          <w:color w:val="0066CC"/>
          <w:sz w:val="24"/>
        </w:rPr>
        <w:t>aws (Austria)</w:t>
      </w:r>
    </w:p>
    <w:p>
      <w:r>
        <w:t>Austrian research and technology funding for SMEs with innovation focus.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€250K - €3M depending on project stage and sector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Austrian SMEs with R&amp;D activities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Multiple submission windows annually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pPr>
        <w:pStyle w:val="Heading2"/>
      </w:pPr>
      <w:r>
        <w:rPr>
          <w:color w:val="0066CC"/>
          <w:sz w:val="24"/>
        </w:rPr>
        <w:t>Innosuisse (Switzerland)</w:t>
      </w:r>
    </w:p>
    <w:p>
      <w:r>
        <w:t>Swiss innovation promotion agency supporting R&amp;D and technology development.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Typical Amounts</w:t>
            </w:r>
          </w:p>
        </w:tc>
        <w:tc>
          <w:tcPr>
            <w:tcW w:type="dxa" w:w="4320"/>
          </w:tcPr>
          <w:p>
            <w:r>
              <w:t>CHF 200K - CHF 3M per project</w:t>
            </w:r>
          </w:p>
        </w:tc>
      </w:tr>
      <w:tr>
        <w:tc>
          <w:tcPr>
            <w:tcW w:type="dxa" w:w="4320"/>
          </w:tcPr>
          <w:p>
            <w:r>
              <w:t>Eligibility</w:t>
            </w:r>
          </w:p>
        </w:tc>
        <w:tc>
          <w:tcPr>
            <w:tcW w:type="dxa" w:w="4320"/>
          </w:tcPr>
          <w:p>
            <w:r>
              <w:t>Swiss SMEs, startups, research institutions</w:t>
            </w:r>
          </w:p>
        </w:tc>
      </w:tr>
      <w:tr>
        <w:tc>
          <w:tcPr>
            <w:tcW w:type="dxa" w:w="4320"/>
          </w:tcPr>
          <w:p>
            <w:r>
              <w:t>Submission Deadlines</w:t>
            </w:r>
          </w:p>
        </w:tc>
        <w:tc>
          <w:tcPr>
            <w:tcW w:type="dxa" w:w="4320"/>
          </w:tcPr>
          <w:p>
            <w:r>
              <w:t>Rolling submissions year-round</w:t>
            </w:r>
          </w:p>
        </w:tc>
      </w:tr>
      <w:tr>
        <w:tc>
          <w:tcPr>
            <w:tcW w:type="dxa" w:w="4320"/>
          </w:tcPr>
          <w:p>
            <w:r>
              <w:t>Competition Level</w:t>
            </w:r>
          </w:p>
        </w:tc>
        <w:tc>
          <w:tcPr>
            <w:tcW w:type="dxa" w:w="4320"/>
          </w:tcPr>
          <w:p>
            <w:r>
              <w:t>High (success rates typically 10-20%)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003366"/>
        </w:rPr>
        <w:t>2. The Grant Application Process (Step-by-Step)</w:t>
      </w:r>
    </w:p>
    <w:p>
      <w:pPr>
        <w:pStyle w:val="Heading2"/>
      </w:pPr>
      <w:r>
        <w:rPr>
          <w:color w:val="0066CC"/>
          <w:sz w:val="24"/>
        </w:rPr>
        <w:t>Step 1: Eligibility Check</w:t>
      </w:r>
    </w:p>
    <w:p>
      <w:pPr>
        <w:pStyle w:val="ListBullet"/>
      </w:pPr>
      <w:r>
        <w:t>Verify SME status (fewer than 250 employees or revenue &lt;€50M)</w:t>
      </w:r>
    </w:p>
    <w:p>
      <w:pPr>
        <w:pStyle w:val="ListBullet"/>
      </w:pPr>
      <w:r>
        <w:t>Confirm innovation level (new product/service or significant improvement)</w:t>
      </w:r>
    </w:p>
    <w:p>
      <w:pPr>
        <w:pStyle w:val="ListBullet"/>
      </w:pPr>
      <w:r>
        <w:t>Check TRL (Technology Readiness Level) requirements: typically TRL 4-8 for growth funding</w:t>
      </w:r>
    </w:p>
    <w:p>
      <w:pPr>
        <w:pStyle w:val="ListBullet"/>
      </w:pPr>
      <w:r>
        <w:t>Review consortium requirements (some programs require multinational partners)</w:t>
      </w:r>
    </w:p>
    <w:p>
      <w:pPr>
        <w:pStyle w:val="ListBullet"/>
      </w:pPr>
      <w:r>
        <w:t>Confirm organizational legal status and tax compliance</w:t>
      </w:r>
    </w:p>
    <w:p>
      <w:pPr>
        <w:pStyle w:val="Heading2"/>
      </w:pPr>
      <w:r>
        <w:rPr>
          <w:color w:val="0066CC"/>
          <w:sz w:val="24"/>
        </w:rPr>
        <w:t>Step 2: Consortium Building (if collaborative)</w:t>
      </w:r>
    </w:p>
    <w:p>
      <w:pPr>
        <w:pStyle w:val="ListBullet"/>
      </w:pPr>
      <w:r>
        <w:t>Identify complementary partners (if required by program)</w:t>
      </w:r>
    </w:p>
    <w:p>
      <w:pPr>
        <w:pStyle w:val="ListBullet"/>
      </w:pPr>
      <w:r>
        <w:t>Secure commitment letters from each partner</w:t>
      </w:r>
    </w:p>
    <w:p>
      <w:pPr>
        <w:pStyle w:val="ListBullet"/>
      </w:pPr>
      <w:r>
        <w:t>Define clear roles: Coordinator, Beneficiaries, Associated Partners</w:t>
      </w:r>
    </w:p>
    <w:p>
      <w:pPr>
        <w:pStyle w:val="ListBullet"/>
      </w:pPr>
      <w:r>
        <w:t>Ensure balanced workload and budget distribution</w:t>
      </w:r>
    </w:p>
    <w:p>
      <w:pPr>
        <w:pStyle w:val="ListBullet"/>
      </w:pPr>
      <w:r>
        <w:t>For EU programs: ensure minimum geographic diversity (usually 3+ countries)</w:t>
      </w:r>
    </w:p>
    <w:p>
      <w:pPr>
        <w:pStyle w:val="Heading2"/>
      </w:pPr>
      <w:r>
        <w:rPr>
          <w:color w:val="0066CC"/>
          <w:sz w:val="24"/>
        </w:rPr>
        <w:t>Step 3: Writing the Proposal</w:t>
      </w:r>
    </w:p>
    <w:p>
      <w:pPr>
        <w:pStyle w:val="ListBullet"/>
      </w:pPr>
      <w:r>
        <w:t>Section A - Excellence: Describe problem, solution, innovation, state-of-art</w:t>
      </w:r>
    </w:p>
    <w:p>
      <w:pPr>
        <w:pStyle w:val="ListBullet"/>
      </w:pPr>
      <w:r>
        <w:t>Section B - Impact: Market analysis, business plan, dissemination strategy</w:t>
      </w:r>
    </w:p>
    <w:p>
      <w:pPr>
        <w:pStyle w:val="ListBullet"/>
      </w:pPr>
      <w:r>
        <w:t>Section C - Implementation: Detailed work packages, timeline, resource allocation</w:t>
      </w:r>
    </w:p>
    <w:p>
      <w:pPr>
        <w:pStyle w:val="ListBullet"/>
      </w:pPr>
      <w:r>
        <w:t>Use provided templates and follow scoring criteria (Excellence 40%, Impact 30%, Implementation 30%)</w:t>
      </w:r>
    </w:p>
    <w:p>
      <w:pPr>
        <w:pStyle w:val="ListBullet"/>
      </w:pPr>
      <w:r>
        <w:t>Keep language clear, avoid jargon, use visuals and diagrams</w:t>
      </w:r>
    </w:p>
    <w:p>
      <w:pPr>
        <w:pStyle w:val="Heading2"/>
      </w:pPr>
      <w:r>
        <w:rPr>
          <w:color w:val="0066CC"/>
          <w:sz w:val="24"/>
        </w:rPr>
        <w:t>Step 4: Budget Planning</w:t>
      </w:r>
    </w:p>
    <w:p>
      <w:pPr>
        <w:pStyle w:val="ListBullet"/>
      </w:pPr>
      <w:r>
        <w:t>Calculate eligible costs only (personnel, equipment, travel, subcontracting, indirect)</w:t>
      </w:r>
    </w:p>
    <w:p>
      <w:pPr>
        <w:pStyle w:val="ListBullet"/>
      </w:pPr>
      <w:r>
        <w:t>Apply correct co-funding rates (usually 70% EU + 30% beneficiary contribution)</w:t>
      </w:r>
    </w:p>
    <w:p>
      <w:pPr>
        <w:pStyle w:val="ListBullet"/>
      </w:pPr>
      <w:r>
        <w:t>For EIC: use equity investment as co-financing for grant portion</w:t>
      </w:r>
    </w:p>
    <w:p>
      <w:pPr>
        <w:pStyle w:val="ListBullet"/>
      </w:pPr>
      <w:r>
        <w:t>Document all assumptions and unit costs in budget narrative</w:t>
      </w:r>
    </w:p>
    <w:p>
      <w:pPr>
        <w:pStyle w:val="ListBullet"/>
      </w:pPr>
      <w:r>
        <w:t>Include 10-15% contingency buffer for unforeseen costs</w:t>
      </w:r>
    </w:p>
    <w:p>
      <w:pPr>
        <w:pStyle w:val="Heading2"/>
      </w:pPr>
      <w:r>
        <w:rPr>
          <w:color w:val="0066CC"/>
          <w:sz w:val="24"/>
        </w:rPr>
        <w:t>Step 5: Submission via EU Funding Portal</w:t>
      </w:r>
    </w:p>
    <w:p>
      <w:pPr>
        <w:pStyle w:val="ListBullet"/>
      </w:pPr>
      <w:r>
        <w:t>Register organization and key contacts in Participant Portal</w:t>
      </w:r>
    </w:p>
    <w:p>
      <w:pPr>
        <w:pStyle w:val="ListBullet"/>
      </w:pPr>
      <w:r>
        <w:t>Create proposal in online submission system (typically Funding &amp; Tenders portal)</w:t>
      </w:r>
    </w:p>
    <w:p>
      <w:pPr>
        <w:pStyle w:val="ListBullet"/>
      </w:pPr>
      <w:r>
        <w:t>Upload all required documents: proposal PDF, budget Excel, CVs, letters of support</w:t>
      </w:r>
    </w:p>
    <w:p>
      <w:pPr>
        <w:pStyle w:val="ListBullet"/>
      </w:pPr>
      <w:r>
        <w:t>Complete all mandatory fields and declarations</w:t>
      </w:r>
    </w:p>
    <w:p>
      <w:pPr>
        <w:pStyle w:val="ListBullet"/>
      </w:pPr>
      <w:r>
        <w:t>Submit 24 hours before deadline to avoid technical issues</w:t>
      </w:r>
    </w:p>
    <w:p>
      <w:pPr>
        <w:pStyle w:val="Heading2"/>
      </w:pPr>
      <w:r>
        <w:rPr>
          <w:color w:val="0066CC"/>
          <w:sz w:val="24"/>
        </w:rPr>
        <w:t>Step 6: Evaluation &amp; Rebuttal</w:t>
      </w:r>
    </w:p>
    <w:p>
      <w:pPr>
        <w:pStyle w:val="ListBullet"/>
      </w:pPr>
      <w:r>
        <w:t>Proposals reviewed by independent expert panels (3-5 experts per proposal)</w:t>
      </w:r>
    </w:p>
    <w:p>
      <w:pPr>
        <w:pStyle w:val="ListBullet"/>
      </w:pPr>
      <w:r>
        <w:t>Evaluation typically takes 6-9 months</w:t>
      </w:r>
    </w:p>
    <w:p>
      <w:pPr>
        <w:pStyle w:val="ListBullet"/>
      </w:pPr>
      <w:r>
        <w:t>Applicants receive detailed evaluation summary with scores and feedback</w:t>
      </w:r>
    </w:p>
    <w:p>
      <w:pPr>
        <w:pStyle w:val="ListBullet"/>
      </w:pPr>
      <w:r>
        <w:t>Request rebuttal opportunity if significant errors or misunderstandings noted</w:t>
      </w:r>
    </w:p>
    <w:p>
      <w:pPr>
        <w:pStyle w:val="ListBullet"/>
      </w:pPr>
      <w:r>
        <w:t>Top-ranked projects invited to interview phase (for some programs like EIC)</w:t>
      </w:r>
    </w:p>
    <w:p>
      <w:pPr>
        <w:pStyle w:val="Heading2"/>
      </w:pPr>
      <w:r>
        <w:rPr>
          <w:color w:val="0066CC"/>
          <w:sz w:val="24"/>
        </w:rPr>
        <w:t>Step 7: Grant Agreement Negotiation</w:t>
      </w:r>
    </w:p>
    <w:p>
      <w:pPr>
        <w:pStyle w:val="ListBullet"/>
      </w:pPr>
      <w:r>
        <w:t>Work with funding agency on contract terms and conditions</w:t>
      </w:r>
    </w:p>
    <w:p>
      <w:pPr>
        <w:pStyle w:val="ListBullet"/>
      </w:pPr>
      <w:r>
        <w:t>Clarify deliverables, milestones, and reporting requirements</w:t>
      </w:r>
    </w:p>
    <w:p>
      <w:pPr>
        <w:pStyle w:val="ListBullet"/>
      </w:pPr>
      <w:r>
        <w:t>Establish timeline for grant agreement signature</w:t>
      </w:r>
    </w:p>
    <w:p>
      <w:pPr>
        <w:pStyle w:val="ListBullet"/>
      </w:pPr>
      <w:r>
        <w:t>Arrange advance payment (typically 30-50% of budget)</w:t>
      </w:r>
    </w:p>
    <w:p>
      <w:pPr>
        <w:pStyle w:val="ListBullet"/>
      </w:pPr>
      <w:r>
        <w:t>Prepare financial and project management systems for compliance</w:t>
      </w:r>
    </w:p>
    <w:p>
      <w:pPr>
        <w:pStyle w:val="Heading2"/>
      </w:pPr>
      <w:r>
        <w:rPr>
          <w:color w:val="0066CC"/>
          <w:sz w:val="24"/>
        </w:rPr>
        <w:t>Step 8: Reporting &amp; Compliance</w:t>
      </w:r>
    </w:p>
    <w:p>
      <w:pPr>
        <w:pStyle w:val="ListBullet"/>
      </w:pPr>
      <w:r>
        <w:t>Submit periodic reports (usually 6-12 monthly intervals)</w:t>
      </w:r>
    </w:p>
    <w:p>
      <w:pPr>
        <w:pStyle w:val="ListBullet"/>
      </w:pPr>
      <w:r>
        <w:t>Maintain detailed records of time tracking, expenses, and progress</w:t>
      </w:r>
    </w:p>
    <w:p>
      <w:pPr>
        <w:pStyle w:val="ListBullet"/>
      </w:pPr>
      <w:r>
        <w:t>Report on key performance indicators (KPIs) and impact metrics</w:t>
      </w:r>
    </w:p>
    <w:p>
      <w:pPr>
        <w:pStyle w:val="ListBullet"/>
      </w:pPr>
      <w:r>
        <w:t>Participate in mandatory project reviews and audits</w:t>
      </w:r>
    </w:p>
    <w:p>
      <w:pPr>
        <w:pStyle w:val="ListBullet"/>
      </w:pPr>
      <w:r>
        <w:t>Final reporting within 90 days of project end</w:t>
      </w:r>
    </w:p>
    <w:p>
      <w:r>
        <w:br w:type="page"/>
      </w:r>
    </w:p>
    <w:p>
      <w:pPr>
        <w:pStyle w:val="Heading1"/>
      </w:pPr>
      <w:r>
        <w:rPr>
          <w:color w:val="003366"/>
        </w:rPr>
        <w:t>3. EIC Accelerator Deep Dive</w:t>
      </w:r>
    </w:p>
    <w:p>
      <w:r>
        <w:t>The EIC Accelerator is the European Innovation Council's flagship program for high-growth startups and SMEs. It combines grant funding with equity investment (blended finance) to accelerate market entry and scaling.</w:t>
      </w:r>
    </w:p>
    <w:p>
      <w:pPr>
        <w:pStyle w:val="Heading2"/>
      </w:pPr>
      <w:r>
        <w:t>Application Structure</w:t>
      </w:r>
    </w:p>
    <w:p>
      <w:pPr>
        <w:pStyle w:val="Heading3"/>
      </w:pPr>
      <w:r>
        <w:t>Phase 1: Short Application (3 pages + video pitch)</w:t>
      </w:r>
    </w:p>
    <w:p>
      <w:pPr>
        <w:pStyle w:val="ListBullet"/>
      </w:pPr>
      <w:r>
        <w:t>Executive Summary: Clear problem statement, solution, and market opportunity</w:t>
      </w:r>
    </w:p>
    <w:p>
      <w:pPr>
        <w:pStyle w:val="ListBullet"/>
      </w:pPr>
      <w:r>
        <w:t>Innovation &amp; Competitive Advantage: What makes your solution unique?</w:t>
      </w:r>
    </w:p>
    <w:p>
      <w:pPr>
        <w:pStyle w:val="ListBullet"/>
      </w:pPr>
      <w:r>
        <w:t>Team &amp; Track Record: Founders' relevant experience and execution capability</w:t>
      </w:r>
    </w:p>
    <w:p>
      <w:pPr>
        <w:pStyle w:val="ListBullet"/>
      </w:pPr>
      <w:r>
        <w:t>2-minute Video Pitch: Founder pitch demonstrating passion and vision</w:t>
      </w:r>
    </w:p>
    <w:p>
      <w:pPr>
        <w:pStyle w:val="ListBullet"/>
      </w:pPr>
      <w:r>
        <w:t>Timeline: Project can be reviewed in 4 weeks</w:t>
      </w:r>
    </w:p>
    <w:p>
      <w:pPr>
        <w:pStyle w:val="Heading3"/>
      </w:pPr>
      <w:r>
        <w:t>Phase 2: Full Application (detailed business &amp; implementation plan)</w:t>
      </w:r>
    </w:p>
    <w:p>
      <w:pPr>
        <w:pStyle w:val="ListBullet"/>
      </w:pPr>
      <w:r>
        <w:t>Excellence (25 pages max): Problem validation, solution design, innovation, IP strategy</w:t>
      </w:r>
    </w:p>
    <w:p>
      <w:pPr>
        <w:pStyle w:val="ListBullet"/>
      </w:pPr>
      <w:r>
        <w:t>Impact (15 pages): Market analysis, business model, financial projections, exit strategy</w:t>
      </w:r>
    </w:p>
    <w:p>
      <w:pPr>
        <w:pStyle w:val="ListBullet"/>
      </w:pPr>
      <w:r>
        <w:t>Implementation (20 pages): Work packages, team, resource allocation, risk management</w:t>
      </w:r>
    </w:p>
    <w:p>
      <w:pPr>
        <w:pStyle w:val="ListBullet"/>
      </w:pPr>
      <w:r>
        <w:t>Budget: Detailed cost breakdown for grant and equity portions</w:t>
      </w:r>
    </w:p>
    <w:p>
      <w:pPr>
        <w:pStyle w:val="ListBullet"/>
      </w:pPr>
      <w:r>
        <w:t>Timeline: Reviewed in 6-8 weeks after short-list selection</w:t>
      </w:r>
    </w:p>
    <w:p>
      <w:pPr>
        <w:pStyle w:val="Heading3"/>
      </w:pPr>
      <w:r>
        <w:t>Interview Preparation (for invited candidates)</w:t>
      </w:r>
    </w:p>
    <w:p>
      <w:pPr>
        <w:pStyle w:val="ListBullet"/>
      </w:pPr>
      <w:r>
        <w:t>Pitch: Prepare 10-minute presentation on vision, problem, and solution</w:t>
      </w:r>
    </w:p>
    <w:p>
      <w:pPr>
        <w:pStyle w:val="ListBullet"/>
      </w:pPr>
      <w:r>
        <w:t>Q&amp;A: Be ready for deep technical questions on innovation and feasibility</w:t>
      </w:r>
    </w:p>
    <w:p>
      <w:pPr>
        <w:pStyle w:val="ListBullet"/>
      </w:pPr>
      <w:r>
        <w:t>Team: Explain why your team can execute; highlight complementary skills</w:t>
      </w:r>
    </w:p>
    <w:p>
      <w:pPr>
        <w:pStyle w:val="ListBullet"/>
      </w:pPr>
      <w:r>
        <w:t>Market: Demonstrate understanding of customer needs and business opportunity</w:t>
      </w:r>
    </w:p>
    <w:p>
      <w:pPr>
        <w:pStyle w:val="ListBullet"/>
      </w:pPr>
      <w:r>
        <w:t>Financials: Know your unit economics, break-even timeline, and capital requirements</w:t>
      </w:r>
    </w:p>
    <w:p>
      <w:pPr>
        <w:pStyle w:val="ListBullet"/>
      </w:pPr>
      <w:r>
        <w:t>Risk Management: Discuss key technical and market risks and mitigation strategies</w:t>
      </w:r>
    </w:p>
    <w:p>
      <w:pPr>
        <w:pStyle w:val="Heading2"/>
      </w:pPr>
      <w:r>
        <w:t>Success Criteria &amp; Scoring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Scoring Dimension</w:t>
            </w:r>
          </w:p>
        </w:tc>
        <w:tc>
          <w:tcPr>
            <w:tcW w:type="dxa" w:w="2880"/>
          </w:tcPr>
          <w:p>
            <w:r>
              <w:t>Weight</w:t>
            </w:r>
          </w:p>
        </w:tc>
        <w:tc>
          <w:tcPr>
            <w:tcW w:type="dxa" w:w="2880"/>
          </w:tcPr>
          <w:p>
            <w:r>
              <w:t>Key Factors</w:t>
            </w:r>
          </w:p>
        </w:tc>
      </w:tr>
      <w:tr>
        <w:tc>
          <w:tcPr>
            <w:tcW w:type="dxa" w:w="2880"/>
          </w:tcPr>
          <w:p>
            <w:r>
              <w:t>Excellence</w:t>
            </w:r>
          </w:p>
        </w:tc>
        <w:tc>
          <w:tcPr>
            <w:tcW w:type="dxa" w:w="2880"/>
          </w:tcPr>
          <w:p>
            <w:r>
              <w:t>25%</w:t>
            </w:r>
          </w:p>
        </w:tc>
        <w:tc>
          <w:tcPr>
            <w:tcW w:type="dxa" w:w="2880"/>
          </w:tcPr>
          <w:p>
            <w:r>
              <w:t>Innovation, technical quality, IP strength, scalability</w:t>
            </w:r>
          </w:p>
        </w:tc>
      </w:tr>
      <w:tr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25%</w:t>
            </w:r>
          </w:p>
        </w:tc>
        <w:tc>
          <w:tcPr>
            <w:tcW w:type="dxa" w:w="2880"/>
          </w:tcPr>
          <w:p>
            <w:r>
              <w:t>Market size, commercial potential, business model, financial projections</w:t>
            </w:r>
          </w:p>
        </w:tc>
      </w:tr>
      <w:tr>
        <w:tc>
          <w:tcPr>
            <w:tcW w:type="dxa" w:w="2880"/>
          </w:tcPr>
          <w:p>
            <w:r>
              <w:t>Implementation</w:t>
            </w:r>
          </w:p>
        </w:tc>
        <w:tc>
          <w:tcPr>
            <w:tcW w:type="dxa" w:w="2880"/>
          </w:tcPr>
          <w:p>
            <w:r>
              <w:t>25%</w:t>
            </w:r>
          </w:p>
        </w:tc>
        <w:tc>
          <w:tcPr>
            <w:tcW w:type="dxa" w:w="2880"/>
          </w:tcPr>
          <w:p>
            <w:r>
              <w:t>Project plan, feasibility, resource allocation, risk management</w:t>
            </w:r>
          </w:p>
        </w:tc>
      </w:tr>
      <w:tr>
        <w:tc>
          <w:tcPr>
            <w:tcW w:type="dxa" w:w="2880"/>
          </w:tcPr>
          <w:p>
            <w:r>
              <w:t>Team &amp; Execution</w:t>
            </w:r>
          </w:p>
        </w:tc>
        <w:tc>
          <w:tcPr>
            <w:tcW w:type="dxa" w:w="2880"/>
          </w:tcPr>
          <w:p>
            <w:r>
              <w:t>25%</w:t>
            </w:r>
          </w:p>
        </w:tc>
        <w:tc>
          <w:tcPr>
            <w:tcW w:type="dxa" w:w="2880"/>
          </w:tcPr>
          <w:p>
            <w:r>
              <w:t>Founder experience, complementary skills, advisory board, execution track record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003366"/>
        </w:rPr>
        <w:t>4. Proposal Writing Templates</w:t>
      </w:r>
    </w:p>
    <w:p>
      <w:pPr>
        <w:pStyle w:val="Heading2"/>
      </w:pPr>
      <w:r>
        <w:t>Section 1: Excellence (Problem → Solution → Innovation)</w:t>
      </w:r>
    </w:p>
    <w:p>
      <w:pPr>
        <w:pStyle w:val="Heading3"/>
      </w:pPr>
      <w:r>
        <w:t>Part A: Problem Statement</w:t>
      </w:r>
    </w:p>
    <w:p>
      <w:r>
        <w:rPr>
          <w:b/>
        </w:rPr>
        <w:t xml:space="preserve">Placeholder Text: </w:t>
      </w:r>
      <w:r>
        <w:t xml:space="preserve">Describe the critical problem or challenge your solution addresses. Use quantifiable data (market size, current inefficiencies, customer pain points). Example: </w:t>
      </w:r>
      <w:r>
        <w:rPr>
          <w:color w:val="0066CC"/>
        </w:rPr>
        <w:t>"The global supply chain visibility market is worth $3.2B but 67% of companies still use legacy systems..."</w:t>
      </w:r>
    </w:p>
    <w:p>
      <w:pPr>
        <w:pStyle w:val="Heading3"/>
      </w:pPr>
      <w:r>
        <w:t>Part B: Your Solution</w:t>
      </w:r>
    </w:p>
    <w:p>
      <w:r>
        <w:rPr>
          <w:b/>
        </w:rPr>
        <w:t xml:space="preserve">Placeholder Text: </w:t>
      </w:r>
      <w:r>
        <w:t xml:space="preserve">Explain how your product/service solves the problem. Be specific: </w:t>
      </w:r>
      <w:r>
        <w:rPr>
          <w:color w:val="0066CC"/>
        </w:rPr>
        <w:t>"Our AI-powered platform automatically generates supply chain alerts within 15 minutes vs. industry standard of 48 hours..."</w:t>
      </w:r>
    </w:p>
    <w:p>
      <w:pPr>
        <w:pStyle w:val="Heading3"/>
      </w:pPr>
      <w:r>
        <w:t>Part C: Innovation &amp; Differentiation</w:t>
      </w:r>
    </w:p>
    <w:p>
      <w:r>
        <w:rPr>
          <w:b/>
        </w:rPr>
        <w:t xml:space="preserve">Placeholder Text: </w:t>
      </w:r>
      <w:r>
        <w:t xml:space="preserve">What is genuinely novel? Patents pending? Unique IP? Example: </w:t>
      </w:r>
      <w:r>
        <w:rPr>
          <w:color w:val="0066CC"/>
        </w:rPr>
        <w:t>"Patent-pending ML algorithm achieving 94% accuracy vs. competitor average of 71%..."</w:t>
      </w:r>
    </w:p>
    <w:p>
      <w:pPr>
        <w:pStyle w:val="Heading3"/>
      </w:pPr>
      <w:r>
        <w:t>Part D: State of the Art Review</w:t>
      </w:r>
    </w:p>
    <w:p>
      <w:r>
        <w:rPr>
          <w:b/>
        </w:rPr>
        <w:t xml:space="preserve">Placeholder Text: </w:t>
      </w:r>
      <w:r>
        <w:t>Compare 5-7 existing solutions and explain why yours is superior. Create comparison table.</w:t>
      </w:r>
      <w:r>
        <w:rPr>
          <w:color w:val="0066CC"/>
        </w:rPr>
        <w:t xml:space="preserve"> "Existing solutions focus on X, but lack Y capability which is critical for Z use case..."</w:t>
      </w:r>
    </w:p>
    <w:p/>
    <w:p>
      <w:pPr>
        <w:pStyle w:val="Heading2"/>
      </w:pPr>
      <w:r>
        <w:t>Section 2: Impact (Market → Business → Dissemination)</w:t>
      </w:r>
    </w:p>
    <w:p>
      <w:pPr>
        <w:pStyle w:val="Heading3"/>
      </w:pPr>
      <w:r>
        <w:t>Part A: Market Analysis</w:t>
      </w:r>
    </w:p>
    <w:p>
      <w:r>
        <w:rPr>
          <w:b/>
        </w:rPr>
        <w:t xml:space="preserve">Placeholder Text: </w:t>
      </w:r>
      <w:r>
        <w:t xml:space="preserve">TAM, SAM, SOM analysis with sources. Example: </w:t>
      </w:r>
      <w:r>
        <w:rPr>
          <w:color w:val="0066CC"/>
        </w:rPr>
        <w:t>"Total Addressable Market (TAM): $15B | Serviceable Available Market (SAM): $4.2B | Target: $180M by Year 3..."</w:t>
      </w:r>
    </w:p>
    <w:p>
      <w:pPr>
        <w:pStyle w:val="Heading3"/>
      </w:pPr>
      <w:r>
        <w:t>Part B: Business Model &amp; Revenue</w:t>
      </w:r>
    </w:p>
    <w:p>
      <w:r>
        <w:rPr>
          <w:b/>
        </w:rPr>
        <w:t xml:space="preserve">Placeholder Text: </w:t>
      </w:r>
      <w:r>
        <w:t xml:space="preserve">How you make money. Include metrics: </w:t>
      </w:r>
      <w:r>
        <w:rPr>
          <w:color w:val="0066CC"/>
        </w:rPr>
        <w:t>"SaaS model, €50/user/month, targeting 5,000 enterprise customers by Year 3 = €30M ARR..."</w:t>
      </w:r>
    </w:p>
    <w:p>
      <w:pPr>
        <w:pStyle w:val="Heading3"/>
      </w:pPr>
      <w:r>
        <w:t>Part C: Dissemination &amp; Exploitation</w:t>
      </w:r>
    </w:p>
    <w:p>
      <w:r>
        <w:rPr>
          <w:b/>
        </w:rPr>
        <w:t xml:space="preserve">Placeholder Text: </w:t>
      </w:r>
      <w:r>
        <w:t xml:space="preserve">How results will be communicated and commercialized: </w:t>
      </w:r>
      <w:r>
        <w:rPr>
          <w:color w:val="0066CC"/>
        </w:rPr>
        <w:t>"Conference presentations, industry partnerships, open-source release, patent filings..."</w:t>
      </w:r>
    </w:p>
    <w:p/>
    <w:p>
      <w:pPr>
        <w:pStyle w:val="Heading2"/>
      </w:pPr>
      <w:r>
        <w:t>Section 3: Implementation (Work Packages → Milestones → Risks)</w:t>
      </w:r>
    </w:p>
    <w:p>
      <w:pPr>
        <w:pStyle w:val="Heading3"/>
      </w:pPr>
      <w:r>
        <w:t>Work Package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Description</w:t>
            </w:r>
          </w:p>
        </w:tc>
      </w:tr>
      <w:tr>
        <w:tc>
          <w:tcPr>
            <w:tcW w:type="dxa" w:w="4320"/>
          </w:tcPr>
          <w:p>
            <w:r>
              <w:t>WP Title</w:t>
            </w:r>
          </w:p>
        </w:tc>
        <w:tc>
          <w:tcPr>
            <w:tcW w:type="dxa" w:w="4320"/>
          </w:tcPr>
          <w:p>
            <w:r>
              <w:t>Placeholder: "WP1: Platform Development &amp; Core Architecture"</w:t>
            </w:r>
          </w:p>
        </w:tc>
      </w:tr>
      <w:tr>
        <w:tc>
          <w:tcPr>
            <w:tcW w:type="dxa" w:w="4320"/>
          </w:tcPr>
          <w:p>
            <w:r>
              <w:t>Lead</w:t>
            </w:r>
          </w:p>
        </w:tc>
        <w:tc>
          <w:tcPr>
            <w:tcW w:type="dxa" w:w="4320"/>
          </w:tcPr>
          <w:p>
            <w:r>
              <w:t>Placeholder: "[Company/Organization Name]"</w:t>
            </w:r>
          </w:p>
        </w:tc>
      </w:tr>
      <w:tr>
        <w:tc>
          <w:tcPr>
            <w:tcW w:type="dxa" w:w="4320"/>
          </w:tcPr>
          <w:p>
            <w:r>
              <w:t>Duration</w:t>
            </w:r>
          </w:p>
        </w:tc>
        <w:tc>
          <w:tcPr>
            <w:tcW w:type="dxa" w:w="4320"/>
          </w:tcPr>
          <w:p>
            <w:r>
              <w:t>Placeholder: "12 months (M1-M12)"</w:t>
            </w:r>
          </w:p>
        </w:tc>
      </w:tr>
      <w:tr>
        <w:tc>
          <w:tcPr>
            <w:tcW w:type="dxa" w:w="4320"/>
          </w:tcPr>
          <w:p>
            <w:r>
              <w:t>Work Description</w:t>
            </w:r>
          </w:p>
        </w:tc>
        <w:tc>
          <w:tcPr>
            <w:tcW w:type="dxa" w:w="4320"/>
          </w:tcPr>
          <w:p>
            <w:r>
              <w:t>Placeholder: "Design and implement core platform components including API, database, and ML pipeline..."</w:t>
            </w:r>
          </w:p>
        </w:tc>
      </w:tr>
      <w:tr>
        <w:tc>
          <w:tcPr>
            <w:tcW w:type="dxa" w:w="4320"/>
          </w:tcPr>
          <w:p>
            <w:r>
              <w:t>Deliverables</w:t>
            </w:r>
          </w:p>
        </w:tc>
        <w:tc>
          <w:tcPr>
            <w:tcW w:type="dxa" w:w="4320"/>
          </w:tcPr>
          <w:p>
            <w:r>
              <w:t>Placeholder: "D1.1: Architecture Document (M3) | D1.2: Working MVP (M6) | D1.3: Final Platform (M12)"</w:t>
            </w:r>
          </w:p>
        </w:tc>
      </w:tr>
    </w:tbl>
    <w:p>
      <w:pPr>
        <w:pStyle w:val="Heading3"/>
      </w:pPr>
      <w:r>
        <w:t>Risk Management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Risk</w:t>
            </w:r>
          </w:p>
        </w:tc>
        <w:tc>
          <w:tcPr>
            <w:tcW w:type="dxa" w:w="2160"/>
          </w:tcPr>
          <w:p>
            <w:r>
              <w:t>Probability</w:t>
            </w:r>
          </w:p>
        </w:tc>
        <w:tc>
          <w:tcPr>
            <w:tcW w:type="dxa" w:w="2160"/>
          </w:tcPr>
          <w:p>
            <w:r>
              <w:t>Impact</w:t>
            </w:r>
          </w:p>
        </w:tc>
        <w:tc>
          <w:tcPr>
            <w:tcW w:type="dxa" w:w="2160"/>
          </w:tcPr>
          <w:p>
            <w:r>
              <w:t>Mitigation</w:t>
            </w:r>
          </w:p>
        </w:tc>
      </w:tr>
      <w:tr>
        <w:tc>
          <w:tcPr>
            <w:tcW w:type="dxa" w:w="2160"/>
          </w:tcPr>
          <w:p>
            <w:r>
              <w:t>Placeholder: "Key developer departure"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Placeholder: "Document processes, recruit backup, offer equity incentives"</w:t>
            </w:r>
          </w:p>
        </w:tc>
      </w:tr>
      <w:tr>
        <w:tc>
          <w:tcPr>
            <w:tcW w:type="dxa" w:w="2160"/>
          </w:tcPr>
          <w:p>
            <w:r>
              <w:t>Placeholder: "Technology bottleneck"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Placeholder: "Early prototyping, consulting with experts, contingency vendor"</w:t>
            </w:r>
          </w:p>
        </w:tc>
      </w:tr>
      <w:tr>
        <w:tc>
          <w:tcPr>
            <w:tcW w:type="dxa" w:w="2160"/>
          </w:tcPr>
          <w:p>
            <w:r>
              <w:t>Placeholder: "Market adoption slower than forecast"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Placeholder: "Early customer engagement, flexible pricing model, pivot strategy"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003366"/>
        </w:rPr>
        <w:t>5. Budget Template Guide</w:t>
      </w:r>
    </w:p>
    <w:p>
      <w:pPr>
        <w:pStyle w:val="Heading2"/>
      </w:pPr>
      <w:r>
        <w:t>Eligible Cost Categories</w:t>
      </w:r>
    </w:p>
    <w:p>
      <w:pPr>
        <w:pStyle w:val="Heading3"/>
      </w:pPr>
      <w:r>
        <w:t>Personnel Costs</w:t>
      </w:r>
    </w:p>
    <w:p>
      <w:r>
        <w:t>Description: Salaries for staff working on project (80% is standard allocation)</w:t>
      </w:r>
    </w:p>
    <w:p>
      <w:r>
        <w:t xml:space="preserve">Example: </w:t>
      </w:r>
      <w:r>
        <w:rPr>
          <w:i/>
        </w:rPr>
        <w:t>Project Manager €80K/year × 12 months × 80% = €80K eligible</w:t>
      </w:r>
    </w:p>
    <w:p>
      <w:pPr>
        <w:pStyle w:val="Heading3"/>
      </w:pPr>
      <w:r>
        <w:t>Equipment &amp; Consumables</w:t>
      </w:r>
    </w:p>
    <w:p>
      <w:r>
        <w:t>Description: Hardware, software, lab supplies (depreciated if &gt;€30K or use rental model)</w:t>
      </w:r>
    </w:p>
    <w:p>
      <w:r>
        <w:t xml:space="preserve">Example: </w:t>
      </w:r>
      <w:r>
        <w:rPr>
          <w:i/>
        </w:rPr>
        <w:t>Server infrastructure €50K, depreciated over 4 years = €12.5K/year</w:t>
      </w:r>
    </w:p>
    <w:p>
      <w:pPr>
        <w:pStyle w:val="Heading3"/>
      </w:pPr>
      <w:r>
        <w:t>Travel &amp; Subsistence</w:t>
      </w:r>
    </w:p>
    <w:p>
      <w:r>
        <w:t>Description: Project-related travel (reasonable rates, budget €100-150/day)</w:t>
      </w:r>
    </w:p>
    <w:p>
      <w:r>
        <w:t xml:space="preserve">Example: </w:t>
      </w:r>
      <w:r>
        <w:rPr>
          <w:i/>
        </w:rPr>
        <w:t>10 trips to partners × €500 = €5K</w:t>
      </w:r>
    </w:p>
    <w:p>
      <w:pPr>
        <w:pStyle w:val="Heading3"/>
      </w:pPr>
      <w:r>
        <w:t>Subcontracting</w:t>
      </w:r>
    </w:p>
    <w:p>
      <w:r>
        <w:t>Description: Outsourced work (needs competitive bidding, must benefit project)</w:t>
      </w:r>
    </w:p>
    <w:p>
      <w:r>
        <w:t xml:space="preserve">Example: </w:t>
      </w:r>
      <w:r>
        <w:rPr>
          <w:i/>
        </w:rPr>
        <w:t>Market research consultant €30K</w:t>
      </w:r>
    </w:p>
    <w:p>
      <w:pPr>
        <w:pStyle w:val="Heading3"/>
      </w:pPr>
      <w:r>
        <w:t>Indirect Costs</w:t>
      </w:r>
    </w:p>
    <w:p>
      <w:r>
        <w:t>Description: Overhead (25% flat rate of direct personnel costs, no documentation needed)</w:t>
      </w:r>
    </w:p>
    <w:p>
      <w:r>
        <w:t xml:space="preserve">Example: </w:t>
      </w:r>
      <w:r>
        <w:rPr>
          <w:i/>
        </w:rPr>
        <w:t>Personnel €500K × 25% = €125K (automatic)</w:t>
      </w:r>
    </w:p>
    <w:p>
      <w:pPr>
        <w:pStyle w:val="Heading2"/>
      </w:pPr>
      <w:r>
        <w:t>Budget Calculation Tips</w:t>
      </w:r>
    </w:p>
    <w:p>
      <w:pPr>
        <w:pStyle w:val="ListBullet"/>
      </w:pPr>
      <w:r>
        <w:t>Personnel costs are typically 40-50% of total budget</w:t>
      </w:r>
    </w:p>
    <w:p>
      <w:pPr>
        <w:pStyle w:val="ListBullet"/>
      </w:pPr>
      <w:r>
        <w:t>Use realistic daily rates (€400-800 depending on country and seniority)</w:t>
      </w:r>
    </w:p>
    <w:p>
      <w:pPr>
        <w:pStyle w:val="ListBullet"/>
      </w:pPr>
      <w:r>
        <w:t>Include all costs: equipment, travel, subcontracting, and 25% overhead</w:t>
      </w:r>
    </w:p>
    <w:p>
      <w:pPr>
        <w:pStyle w:val="ListBullet"/>
      </w:pPr>
      <w:r>
        <w:t>EU typically covers 70% of budget for innovation projects; you provide 30% co-financing</w:t>
      </w:r>
    </w:p>
    <w:p>
      <w:pPr>
        <w:pStyle w:val="ListBullet"/>
      </w:pPr>
      <w:r>
        <w:t>For EIC: equity investment can count as co-financing for grant portion</w:t>
      </w:r>
    </w:p>
    <w:p>
      <w:pPr>
        <w:pStyle w:val="ListBullet"/>
      </w:pPr>
      <w:r>
        <w:t>Always request a contingency buffer of 10-15% for unforeseen costs</w:t>
      </w:r>
    </w:p>
    <w:p>
      <w:pPr>
        <w:pStyle w:val="ListBullet"/>
      </w:pPr>
      <w:r>
        <w:t>Document every assumption and unit cost in budget narrative</w:t>
      </w:r>
    </w:p>
    <w:p>
      <w:r>
        <w:br w:type="page"/>
      </w:r>
    </w:p>
    <w:p>
      <w:pPr>
        <w:pStyle w:val="Heading1"/>
      </w:pPr>
      <w:r>
        <w:rPr>
          <w:color w:val="003366"/>
        </w:rPr>
        <w:t>6. Common Mistakes &amp; How to Avoid Them</w:t>
      </w:r>
    </w:p>
    <w:p>
      <w:pPr>
        <w:pStyle w:val="Heading2"/>
      </w:pPr>
      <w:r>
        <w:t>1. Unclear Problem Statement</w:t>
      </w:r>
    </w:p>
    <w:p>
      <w:r>
        <w:rPr>
          <w:b/>
        </w:rPr>
        <w:t xml:space="preserve">Issue: </w:t>
      </w:r>
      <w:r>
        <w:t>Proposal doesn't clearly articulate why this problem matters to customers</w:t>
      </w:r>
    </w:p>
    <w:p>
      <w:r>
        <w:rPr>
          <w:b/>
        </w:rPr>
        <w:t xml:space="preserve">Fix: </w:t>
      </w:r>
      <w:r>
        <w:t>Use customer quotes, industry data, and quantify the problem size. Start with: "Today, companies spend X hours on this problem, costing Y per year..."</w:t>
      </w:r>
    </w:p>
    <w:p/>
    <w:p>
      <w:pPr>
        <w:pStyle w:val="Heading2"/>
      </w:pPr>
      <w:r>
        <w:t>2. Solution-First Thinking</w:t>
      </w:r>
    </w:p>
    <w:p>
      <w:r>
        <w:rPr>
          <w:b/>
        </w:rPr>
        <w:t xml:space="preserve">Issue: </w:t>
      </w:r>
      <w:r>
        <w:t>Jumping to solution without proving market demand exists</w:t>
      </w:r>
    </w:p>
    <w:p>
      <w:r>
        <w:rPr>
          <w:b/>
        </w:rPr>
        <w:t xml:space="preserve">Fix: </w:t>
      </w:r>
      <w:r>
        <w:t>Show evidence of customer conversations, willingness to pay, and early validation (MVP with users, letters of intent)</w:t>
      </w:r>
    </w:p>
    <w:p/>
    <w:p>
      <w:pPr>
        <w:pStyle w:val="Heading2"/>
      </w:pPr>
      <w:r>
        <w:t>3. Overstated Innovation</w:t>
      </w:r>
    </w:p>
    <w:p>
      <w:r>
        <w:rPr>
          <w:b/>
        </w:rPr>
        <w:t xml:space="preserve">Issue: </w:t>
      </w:r>
      <w:r>
        <w:t>Claiming novelty where competitors already exist; lack of IP strategy</w:t>
      </w:r>
    </w:p>
    <w:p>
      <w:r>
        <w:rPr>
          <w:b/>
        </w:rPr>
        <w:t xml:space="preserve">Fix: </w:t>
      </w:r>
      <w:r>
        <w:t>Do honest competitive analysis. Explain WHY you're better than 5 key competitors. Show patent strategy (if applicable)</w:t>
      </w:r>
    </w:p>
    <w:p/>
    <w:p>
      <w:pPr>
        <w:pStyle w:val="Heading2"/>
      </w:pPr>
      <w:r>
        <w:t>4. Weak Team Narrative</w:t>
      </w:r>
    </w:p>
    <w:p>
      <w:r>
        <w:rPr>
          <w:b/>
        </w:rPr>
        <w:t xml:space="preserve">Issue: </w:t>
      </w:r>
      <w:r>
        <w:t>Team lacks relevant experience; advisory board is generic or non-existent</w:t>
      </w:r>
    </w:p>
    <w:p>
      <w:r>
        <w:rPr>
          <w:b/>
        </w:rPr>
        <w:t xml:space="preserve">Fix: </w:t>
      </w:r>
      <w:r>
        <w:t>Highlight founder domain expertise, successful exits, relevant positions. Add 3-4 strong advisors with proven track records</w:t>
      </w:r>
    </w:p>
    <w:p/>
    <w:p>
      <w:pPr>
        <w:pStyle w:val="Heading2"/>
      </w:pPr>
      <w:r>
        <w:t>5. Unrealistic Financial Projections</w:t>
      </w:r>
    </w:p>
    <w:p>
      <w:r>
        <w:rPr>
          <w:b/>
        </w:rPr>
        <w:t xml:space="preserve">Issue: </w:t>
      </w:r>
      <w:r>
        <w:t>Customer acquisition costs too low; growth assumptions lack justification</w:t>
      </w:r>
    </w:p>
    <w:p>
      <w:r>
        <w:rPr>
          <w:b/>
        </w:rPr>
        <w:t xml:space="preserve">Fix: </w:t>
      </w:r>
      <w:r>
        <w:t>Base on real customer conversations, industry benchmarks. Show unit economics first, then scale. Conservative is credible</w:t>
      </w:r>
    </w:p>
    <w:p/>
    <w:p>
      <w:pPr>
        <w:pStyle w:val="Heading2"/>
      </w:pPr>
      <w:r>
        <w:t>6. Vague Work Packages</w:t>
      </w:r>
    </w:p>
    <w:p>
      <w:r>
        <w:rPr>
          <w:b/>
        </w:rPr>
        <w:t xml:space="preserve">Issue: </w:t>
      </w:r>
      <w:r>
        <w:t>Deliverables aren't specific or measurable; milestones lack clear success criteria</w:t>
      </w:r>
    </w:p>
    <w:p>
      <w:r>
        <w:rPr>
          <w:b/>
        </w:rPr>
        <w:t xml:space="preserve">Fix: </w:t>
      </w:r>
      <w:r>
        <w:t>Each deliverable must be concrete (e.g., "API Documentation + Automated Test Suite" not just "Development")</w:t>
      </w:r>
    </w:p>
    <w:p/>
    <w:p>
      <w:pPr>
        <w:pStyle w:val="Heading2"/>
      </w:pPr>
      <w:r>
        <w:t>7. Budget Mismatch</w:t>
      </w:r>
    </w:p>
    <w:p>
      <w:r>
        <w:rPr>
          <w:b/>
        </w:rPr>
        <w:t xml:space="preserve">Issue: </w:t>
      </w:r>
      <w:r>
        <w:t>Budget doesn't align with proposal scope; missing entire cost categories</w:t>
      </w:r>
    </w:p>
    <w:p>
      <w:r>
        <w:rPr>
          <w:b/>
        </w:rPr>
        <w:t xml:space="preserve">Fix: </w:t>
      </w:r>
      <w:r>
        <w:t>Detailed bottom-up budgeting: List every person, every month, every expense. Total should match proposed scope</w:t>
      </w:r>
    </w:p>
    <w:p/>
    <w:p>
      <w:pPr>
        <w:pStyle w:val="Heading2"/>
      </w:pPr>
      <w:r>
        <w:t>8. Poor Writing Quality</w:t>
      </w:r>
    </w:p>
    <w:p>
      <w:r>
        <w:rPr>
          <w:b/>
        </w:rPr>
        <w:t xml:space="preserve">Issue: </w:t>
      </w:r>
      <w:r>
        <w:t>Proposal is dense, hard to read; poor structure and grammar</w:t>
      </w:r>
    </w:p>
    <w:p>
      <w:r>
        <w:rPr>
          <w:b/>
        </w:rPr>
        <w:t xml:space="preserve">Fix: </w:t>
      </w:r>
      <w:r>
        <w:t>Use bullet points, short paragraphs, clear headings. One idea per paragraph. Proofread 3x. Have native speaker review</w:t>
      </w:r>
    </w:p>
    <w:p/>
    <w:p>
      <w:pPr>
        <w:pStyle w:val="Heading2"/>
      </w:pPr>
      <w:r>
        <w:t>9. Insufficient Risk Management</w:t>
      </w:r>
    </w:p>
    <w:p>
      <w:r>
        <w:rPr>
          <w:b/>
        </w:rPr>
        <w:t xml:space="preserve">Issue: </w:t>
      </w:r>
      <w:r>
        <w:t>No acknowledgment of challenges; appears naive about execution risk</w:t>
      </w:r>
    </w:p>
    <w:p>
      <w:r>
        <w:rPr>
          <w:b/>
        </w:rPr>
        <w:t xml:space="preserve">Fix: </w:t>
      </w:r>
      <w:r>
        <w:t>Identify 5-7 real risks (technical, market, team). Show how you'll mitigate each with specific actions</w:t>
      </w:r>
    </w:p>
    <w:p/>
    <w:p>
      <w:pPr>
        <w:pStyle w:val="Heading2"/>
      </w:pPr>
      <w:r>
        <w:t>10. Missing Dissemination Strategy</w:t>
      </w:r>
    </w:p>
    <w:p>
      <w:r>
        <w:rPr>
          <w:b/>
        </w:rPr>
        <w:t xml:space="preserve">Issue: </w:t>
      </w:r>
      <w:r>
        <w:t>No plan for how results will be shared or commercialized</w:t>
      </w:r>
    </w:p>
    <w:p>
      <w:r>
        <w:rPr>
          <w:b/>
        </w:rPr>
        <w:t xml:space="preserve">Fix: </w:t>
      </w:r>
      <w:r>
        <w:t>Include: publications, open-source release (if appropriate), partnerships, patent filings, commercialization route</w:t>
      </w:r>
    </w:p>
    <w:p/>
    <w:p>
      <w:r>
        <w:br w:type="page"/>
      </w:r>
    </w:p>
    <w:p>
      <w:pPr>
        <w:pStyle w:val="Heading1"/>
      </w:pPr>
      <w:r>
        <w:rPr>
          <w:color w:val="003366"/>
        </w:rPr>
        <w:t>7. Timeline Template: 12-Month Grant Application Planning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Timeline</w:t>
            </w:r>
          </w:p>
        </w:tc>
        <w:tc>
          <w:tcPr>
            <w:tcW w:type="dxa" w:w="2880"/>
          </w:tcPr>
          <w:p>
            <w:r>
              <w:t>Phase</w:t>
            </w:r>
          </w:p>
        </w:tc>
        <w:tc>
          <w:tcPr>
            <w:tcW w:type="dxa" w:w="2880"/>
          </w:tcPr>
          <w:p>
            <w:r>
              <w:t>Key Activities</w:t>
            </w:r>
          </w:p>
        </w:tc>
      </w:tr>
      <w:tr>
        <w:tc>
          <w:tcPr>
            <w:tcW w:type="dxa" w:w="2880"/>
          </w:tcPr>
          <w:p>
            <w:r>
              <w:t>Month -6</w:t>
            </w:r>
          </w:p>
        </w:tc>
        <w:tc>
          <w:tcPr>
            <w:tcW w:type="dxa" w:w="2880"/>
          </w:tcPr>
          <w:p>
            <w:r>
              <w:t>Research &amp; Planning</w:t>
            </w:r>
          </w:p>
        </w:tc>
        <w:tc>
          <w:tcPr>
            <w:tcW w:type="dxa" w:w="2880"/>
          </w:tcPr>
          <w:p>
            <w:r>
              <w:t>• Identify relevant funding calls</w:t>
              <w:br/>
              <w:t>• Review eligibility criteria</w:t>
              <w:br/>
              <w:t>• Assess team fit</w:t>
              <w:br/>
              <w:t>• Start preliminary planning</w:t>
            </w:r>
          </w:p>
        </w:tc>
      </w:tr>
      <w:tr>
        <w:tc>
          <w:tcPr>
            <w:tcW w:type="dxa" w:w="2880"/>
          </w:tcPr>
          <w:p>
            <w:r>
              <w:t>Month -5</w:t>
            </w:r>
          </w:p>
        </w:tc>
        <w:tc>
          <w:tcPr>
            <w:tcW w:type="dxa" w:w="2880"/>
          </w:tcPr>
          <w:p>
            <w:r>
              <w:t>Strategy &amp; Positioning</w:t>
            </w:r>
          </w:p>
        </w:tc>
        <w:tc>
          <w:tcPr>
            <w:tcW w:type="dxa" w:w="2880"/>
          </w:tcPr>
          <w:p>
            <w:r>
              <w:t>• Select target funding program</w:t>
              <w:br/>
              <w:t>• Begin market validation interviews</w:t>
              <w:br/>
              <w:t>• Outline proposal structure</w:t>
              <w:br/>
              <w:t>• Start CV updates for team</w:t>
            </w:r>
          </w:p>
        </w:tc>
      </w:tr>
      <w:tr>
        <w:tc>
          <w:tcPr>
            <w:tcW w:type="dxa" w:w="2880"/>
          </w:tcPr>
          <w:p>
            <w:r>
              <w:t>Month -4</w:t>
            </w:r>
          </w:p>
        </w:tc>
        <w:tc>
          <w:tcPr>
            <w:tcW w:type="dxa" w:w="2880"/>
          </w:tcPr>
          <w:p>
            <w:r>
              <w:t>Proposal Drafting</w:t>
            </w:r>
          </w:p>
        </w:tc>
        <w:tc>
          <w:tcPr>
            <w:tcW w:type="dxa" w:w="2880"/>
          </w:tcPr>
          <w:p>
            <w:r>
              <w:t>• Write initial Excellence section</w:t>
              <w:br/>
              <w:t>• Compile competitive analysis</w:t>
              <w:br/>
              <w:t>• Develop financials/projections</w:t>
              <w:br/>
              <w:t>• Identify potential partners/advisors</w:t>
            </w:r>
          </w:p>
        </w:tc>
      </w:tr>
      <w:tr>
        <w:tc>
          <w:tcPr>
            <w:tcW w:type="dxa" w:w="2880"/>
          </w:tcPr>
          <w:p>
            <w:r>
              <w:t>Month -3</w:t>
            </w:r>
          </w:p>
        </w:tc>
        <w:tc>
          <w:tcPr>
            <w:tcW w:type="dxa" w:w="2880"/>
          </w:tcPr>
          <w:p>
            <w:r>
              <w:t>Deep Development</w:t>
            </w:r>
          </w:p>
        </w:tc>
        <w:tc>
          <w:tcPr>
            <w:tcW w:type="dxa" w:w="2880"/>
          </w:tcPr>
          <w:p>
            <w:r>
              <w:t>• Complete Excellence draft</w:t>
              <w:br/>
              <w:t>• Write Impact section (market + business model)</w:t>
              <w:br/>
              <w:t>• Create detailed budget</w:t>
              <w:br/>
              <w:t>• Develop Work Packages</w:t>
            </w:r>
          </w:p>
        </w:tc>
      </w:tr>
      <w:tr>
        <w:tc>
          <w:tcPr>
            <w:tcW w:type="dxa" w:w="2880"/>
          </w:tcPr>
          <w:p>
            <w:r>
              <w:t>Month -2</w:t>
            </w:r>
          </w:p>
        </w:tc>
        <w:tc>
          <w:tcPr>
            <w:tcW w:type="dxa" w:w="2880"/>
          </w:tcPr>
          <w:p>
            <w:r>
              <w:t>Internal Review &amp; Refinement</w:t>
            </w:r>
          </w:p>
        </w:tc>
        <w:tc>
          <w:tcPr>
            <w:tcW w:type="dxa" w:w="2880"/>
          </w:tcPr>
          <w:p>
            <w:r>
              <w:t>• Internal review by management</w:t>
              <w:br/>
              <w:t>• Incorporate feedback</w:t>
              <w:br/>
              <w:t>• Finalize budget alignment</w:t>
              <w:br/>
              <w:t>• Create executive summary</w:t>
            </w:r>
          </w:p>
        </w:tc>
      </w:tr>
      <w:tr>
        <w:tc>
          <w:tcPr>
            <w:tcW w:type="dxa" w:w="2880"/>
          </w:tcPr>
          <w:p>
            <w:r>
              <w:t>Month -1</w:t>
            </w:r>
          </w:p>
        </w:tc>
        <w:tc>
          <w:tcPr>
            <w:tcW w:type="dxa" w:w="2880"/>
          </w:tcPr>
          <w:p>
            <w:r>
              <w:t>External Review &amp; Polish</w:t>
            </w:r>
          </w:p>
        </w:tc>
        <w:tc>
          <w:tcPr>
            <w:tcW w:type="dxa" w:w="2880"/>
          </w:tcPr>
          <w:p>
            <w:r>
              <w:t>• External reviewer feedback (if applicable)</w:t>
              <w:br/>
              <w:t>• Quality assurance check</w:t>
              <w:br/>
              <w:t>• Create video pitch (if needed)</w:t>
              <w:br/>
              <w:t>• Prepare submission package</w:t>
            </w:r>
          </w:p>
        </w:tc>
      </w:tr>
      <w:tr>
        <w:tc>
          <w:tcPr>
            <w:tcW w:type="dxa" w:w="2880"/>
          </w:tcPr>
          <w:p>
            <w:r>
              <w:t>Submission Day</w:t>
            </w:r>
          </w:p>
        </w:tc>
        <w:tc>
          <w:tcPr>
            <w:tcW w:type="dxa" w:w="2880"/>
          </w:tcPr>
          <w:p>
            <w:r>
              <w:t>Final Check &amp; Upload</w:t>
            </w:r>
          </w:p>
        </w:tc>
        <w:tc>
          <w:tcPr>
            <w:tcW w:type="dxa" w:w="2880"/>
          </w:tcPr>
          <w:p>
            <w:r>
              <w:t>• Final proofreading</w:t>
              <w:br/>
              <w:t>• Technical submission check</w:t>
              <w:br/>
              <w:t>• Upload all documents</w:t>
              <w:br/>
              <w:t>• Submit 24 hours before deadline</w:t>
            </w:r>
          </w:p>
        </w:tc>
      </w:tr>
      <w:tr>
        <w:tc>
          <w:tcPr>
            <w:tcW w:type="dxa" w:w="2880"/>
          </w:tcPr>
          <w:p>
            <w:r>
              <w:t>Month +4-9</w:t>
            </w:r>
          </w:p>
        </w:tc>
        <w:tc>
          <w:tcPr>
            <w:tcW w:type="dxa" w:w="2880"/>
          </w:tcPr>
          <w:p>
            <w:r>
              <w:t>Evaluation Period</w:t>
            </w:r>
          </w:p>
        </w:tc>
        <w:tc>
          <w:tcPr>
            <w:tcW w:type="dxa" w:w="2880"/>
          </w:tcPr>
          <w:p>
            <w:r>
              <w:t>• Track evaluation progress</w:t>
              <w:br/>
              <w:t>• Prepare for possible interviews</w:t>
              <w:br/>
              <w:t>• Continue business development</w:t>
              <w:br/>
              <w:t>• Plan post-award activities</w:t>
            </w:r>
          </w:p>
        </w:tc>
      </w:tr>
      <w:tr>
        <w:tc>
          <w:tcPr>
            <w:tcW w:type="dxa" w:w="2880"/>
          </w:tcPr>
          <w:p>
            <w:r>
              <w:t>Month +10-12</w:t>
            </w:r>
          </w:p>
        </w:tc>
        <w:tc>
          <w:tcPr>
            <w:tcW w:type="dxa" w:w="2880"/>
          </w:tcPr>
          <w:p>
            <w:r>
              <w:t>Post-Award &amp; Execution</w:t>
            </w:r>
          </w:p>
        </w:tc>
        <w:tc>
          <w:tcPr>
            <w:tcW w:type="dxa" w:w="2880"/>
          </w:tcPr>
          <w:p>
            <w:r>
              <w:t>• Grant agreement negotiation</w:t>
              <w:br/>
              <w:t>• Project setup (if awarded)</w:t>
              <w:br/>
              <w:t>• Team onboarding</w:t>
              <w:br/>
              <w:t>• Milestone planning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003366"/>
        </w:rPr>
        <w:t>Final Tips for Success</w:t>
      </w:r>
    </w:p>
    <w:p>
      <w:pPr>
        <w:pStyle w:val="ListBullet"/>
      </w:pPr>
      <w:r>
        <w:t>Start early: Begin planning at least 6 months before deadline</w:t>
      </w:r>
    </w:p>
    <w:p>
      <w:pPr>
        <w:pStyle w:val="ListBullet"/>
      </w:pPr>
      <w:r>
        <w:t>Know the evaluators: EU grant reviewers value innovation, feasibility, and market potential equally</w:t>
      </w:r>
    </w:p>
    <w:p>
      <w:pPr>
        <w:pStyle w:val="ListBullet"/>
      </w:pPr>
      <w:r>
        <w:t>Tell a compelling story: Connect problem → solution → market → execution in a logical flow</w:t>
      </w:r>
    </w:p>
    <w:p>
      <w:pPr>
        <w:pStyle w:val="ListBullet"/>
      </w:pPr>
      <w:r>
        <w:t>Show validation: Customer conversations, pilots, user feedback are gold</w:t>
      </w:r>
    </w:p>
    <w:p>
      <w:pPr>
        <w:pStyle w:val="ListBullet"/>
      </w:pPr>
      <w:r>
        <w:t>Be realistic: Conservative projections with clear assumptions are more credible than wild optimism</w:t>
      </w:r>
    </w:p>
    <w:p>
      <w:pPr>
        <w:pStyle w:val="ListBullet"/>
      </w:pPr>
      <w:r>
        <w:t>Focus on impact: EU wants to know: What will change in the world if this project succeeds?</w:t>
      </w:r>
    </w:p>
    <w:p>
      <w:pPr>
        <w:pStyle w:val="ListBullet"/>
      </w:pPr>
      <w:r>
        <w:t>Quality over speed: Take time to write well. Poor proposals get rejected regardless of quality of idea</w:t>
      </w:r>
    </w:p>
    <w:p>
      <w:pPr>
        <w:pStyle w:val="ListBullet"/>
      </w:pPr>
      <w:r>
        <w:t>Get feedback: Have 2-3 people review proposal before submission</w:t>
      </w:r>
    </w:p>
    <w:p>
      <w:pPr>
        <w:pStyle w:val="ListBullet"/>
      </w:pPr>
      <w:r>
        <w:t>Follow instructions: Read call documentation carefully. Missing one detail can lead to rejection</w:t>
      </w:r>
    </w:p>
    <w:p>
      <w:pPr>
        <w:pStyle w:val="ListBullet"/>
      </w:pPr>
      <w:r>
        <w:t>Plan for follow-up: Prepare for interviews or negotiation; expect program officers to have tough questions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